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834" w:rsidRPr="000E6718" w:rsidRDefault="000D3834" w:rsidP="000D3834">
      <w:pPr>
        <w:jc w:val="both"/>
        <w:rPr>
          <w:rFonts w:cstheme="minorBidi"/>
          <w:b/>
          <w:color w:val="000000"/>
        </w:rPr>
      </w:pPr>
      <w:r w:rsidRPr="000E6718">
        <w:rPr>
          <w:rFonts w:eastAsiaTheme="minorEastAsia" w:cstheme="minorBidi"/>
          <w:b/>
          <w:sz w:val="26"/>
          <w:szCs w:val="26"/>
        </w:rPr>
        <w:t>Муниципальное бюджетное общеобразовательное учреждение</w:t>
      </w:r>
    </w:p>
    <w:p w:rsidR="000D3834" w:rsidRPr="000E6718" w:rsidRDefault="000D3834" w:rsidP="000D3834">
      <w:pPr>
        <w:jc w:val="center"/>
        <w:rPr>
          <w:rFonts w:eastAsiaTheme="minorEastAsia"/>
          <w:b/>
          <w:sz w:val="26"/>
          <w:szCs w:val="26"/>
        </w:rPr>
      </w:pPr>
      <w:proofErr w:type="spellStart"/>
      <w:r w:rsidRPr="000E6718">
        <w:rPr>
          <w:rFonts w:eastAsiaTheme="minorEastAsia"/>
          <w:b/>
          <w:sz w:val="26"/>
          <w:szCs w:val="26"/>
        </w:rPr>
        <w:t>Глубокинская</w:t>
      </w:r>
      <w:proofErr w:type="spellEnd"/>
      <w:r w:rsidRPr="000E6718">
        <w:rPr>
          <w:rFonts w:eastAsiaTheme="minorEastAsia"/>
          <w:b/>
          <w:sz w:val="26"/>
          <w:szCs w:val="26"/>
        </w:rPr>
        <w:t xml:space="preserve"> казачья средняя общеобразовательная школа №1</w:t>
      </w:r>
    </w:p>
    <w:p w:rsidR="000D3834" w:rsidRPr="000E6718" w:rsidRDefault="000D3834" w:rsidP="000D3834">
      <w:pPr>
        <w:jc w:val="center"/>
        <w:rPr>
          <w:rFonts w:eastAsiaTheme="minorEastAsia"/>
          <w:b/>
          <w:sz w:val="26"/>
          <w:szCs w:val="26"/>
        </w:rPr>
      </w:pPr>
      <w:r w:rsidRPr="000E6718">
        <w:rPr>
          <w:rFonts w:eastAsiaTheme="minorEastAsia"/>
          <w:b/>
          <w:sz w:val="26"/>
          <w:szCs w:val="26"/>
        </w:rPr>
        <w:t>Каменского района Ростовской области</w:t>
      </w:r>
    </w:p>
    <w:p w:rsidR="000D3834" w:rsidRPr="000E6718" w:rsidRDefault="000D3834" w:rsidP="000D3834">
      <w:pPr>
        <w:jc w:val="center"/>
        <w:rPr>
          <w:rFonts w:eastAsiaTheme="minorEastAsia"/>
          <w:b/>
          <w:sz w:val="26"/>
          <w:szCs w:val="26"/>
        </w:rPr>
      </w:pPr>
      <w:r w:rsidRPr="000E6718">
        <w:rPr>
          <w:rFonts w:eastAsiaTheme="minorEastAsia"/>
          <w:b/>
          <w:sz w:val="26"/>
          <w:szCs w:val="26"/>
        </w:rPr>
        <w:t xml:space="preserve">(МБОУ </w:t>
      </w:r>
      <w:proofErr w:type="spellStart"/>
      <w:r w:rsidRPr="000E6718">
        <w:rPr>
          <w:rFonts w:eastAsiaTheme="minorEastAsia"/>
          <w:b/>
          <w:sz w:val="26"/>
          <w:szCs w:val="26"/>
        </w:rPr>
        <w:t>Глубокинская</w:t>
      </w:r>
      <w:proofErr w:type="spellEnd"/>
      <w:r w:rsidRPr="000E6718">
        <w:rPr>
          <w:rFonts w:eastAsiaTheme="minorEastAsia"/>
          <w:b/>
          <w:sz w:val="26"/>
          <w:szCs w:val="26"/>
        </w:rPr>
        <w:t xml:space="preserve"> казачья СОШ №1)</w:t>
      </w:r>
    </w:p>
    <w:p w:rsidR="000D3834" w:rsidRPr="000E6718" w:rsidRDefault="000D3834" w:rsidP="000D3834">
      <w:pPr>
        <w:spacing w:line="276" w:lineRule="auto"/>
        <w:jc w:val="right"/>
        <w:rPr>
          <w:rFonts w:eastAsiaTheme="minorEastAsia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 w:firstRow="1" w:lastRow="1" w:firstColumn="1" w:lastColumn="1" w:noHBand="0" w:noVBand="0"/>
      </w:tblPr>
      <w:tblGrid>
        <w:gridCol w:w="6345"/>
      </w:tblGrid>
      <w:tr w:rsidR="000D3834" w:rsidRPr="000E6718" w:rsidTr="00B329C9">
        <w:trPr>
          <w:trHeight w:val="280"/>
        </w:trPr>
        <w:tc>
          <w:tcPr>
            <w:tcW w:w="6345" w:type="dxa"/>
            <w:shd w:val="clear" w:color="auto" w:fill="auto"/>
          </w:tcPr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>Утверждаю</w:t>
            </w:r>
          </w:p>
        </w:tc>
      </w:tr>
      <w:tr w:rsidR="000D3834" w:rsidRPr="000E6718" w:rsidTr="00B329C9">
        <w:trPr>
          <w:trHeight w:val="1431"/>
        </w:trPr>
        <w:tc>
          <w:tcPr>
            <w:tcW w:w="6345" w:type="dxa"/>
            <w:shd w:val="clear" w:color="auto" w:fill="auto"/>
          </w:tcPr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Директор МБОУ </w:t>
            </w:r>
            <w:proofErr w:type="spellStart"/>
            <w:r w:rsidRPr="000E6718">
              <w:rPr>
                <w:rFonts w:eastAsiaTheme="minorEastAsia" w:cstheme="minorBidi"/>
              </w:rPr>
              <w:t>Глубокинской</w:t>
            </w:r>
            <w:proofErr w:type="spellEnd"/>
          </w:p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 казачьей СОШ №1</w:t>
            </w:r>
          </w:p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_________________ </w:t>
            </w:r>
            <w:proofErr w:type="spellStart"/>
            <w:r w:rsidRPr="000E6718">
              <w:rPr>
                <w:rFonts w:eastAsiaTheme="minorEastAsia" w:cstheme="minorBidi"/>
              </w:rPr>
              <w:t>М.С.Некрасова</w:t>
            </w:r>
            <w:proofErr w:type="spellEnd"/>
          </w:p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 приказ от «_____»_____________20___г №___-___</w:t>
            </w:r>
          </w:p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</w:p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</w:p>
        </w:tc>
      </w:tr>
    </w:tbl>
    <w:p w:rsidR="000D3834" w:rsidRPr="000E6718" w:rsidRDefault="000D3834" w:rsidP="000D3834">
      <w:pPr>
        <w:spacing w:line="276" w:lineRule="auto"/>
        <w:jc w:val="right"/>
        <w:rPr>
          <w:rFonts w:eastAsiaTheme="minorEastAsia"/>
          <w:sz w:val="28"/>
          <w:szCs w:val="28"/>
        </w:rPr>
      </w:pPr>
    </w:p>
    <w:p w:rsidR="000D3834" w:rsidRPr="000E6718" w:rsidRDefault="000D3834" w:rsidP="000D3834">
      <w:pPr>
        <w:spacing w:after="200" w:line="276" w:lineRule="auto"/>
        <w:rPr>
          <w:rFonts w:eastAsiaTheme="minorEastAsia"/>
          <w:sz w:val="22"/>
          <w:szCs w:val="22"/>
        </w:rPr>
      </w:pPr>
    </w:p>
    <w:p w:rsidR="000D3834" w:rsidRPr="000E6718" w:rsidRDefault="000D3834" w:rsidP="000D3834">
      <w:pPr>
        <w:spacing w:after="200" w:line="276" w:lineRule="auto"/>
        <w:rPr>
          <w:rFonts w:eastAsiaTheme="minorEastAsia"/>
          <w:sz w:val="22"/>
          <w:szCs w:val="22"/>
        </w:rPr>
      </w:pPr>
    </w:p>
    <w:p w:rsidR="000D3834" w:rsidRPr="000E6718" w:rsidRDefault="000D3834" w:rsidP="000D3834">
      <w:pPr>
        <w:rPr>
          <w:rFonts w:eastAsiaTheme="minorEastAsia"/>
          <w:sz w:val="22"/>
          <w:szCs w:val="22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40"/>
          <w:szCs w:val="40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40"/>
          <w:szCs w:val="40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40"/>
          <w:szCs w:val="40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40"/>
          <w:szCs w:val="40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40"/>
          <w:szCs w:val="40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40"/>
          <w:szCs w:val="40"/>
        </w:rPr>
      </w:pPr>
      <w:r w:rsidRPr="000E6718">
        <w:rPr>
          <w:rFonts w:eastAsiaTheme="minorEastAsia"/>
          <w:b/>
          <w:sz w:val="40"/>
          <w:szCs w:val="40"/>
        </w:rPr>
        <w:t>РАБОЧАЯ   ПРОГРАММА</w:t>
      </w:r>
    </w:p>
    <w:p w:rsidR="000D3834" w:rsidRPr="000E6718" w:rsidRDefault="000D3834" w:rsidP="000D3834">
      <w:pPr>
        <w:ind w:right="-223"/>
        <w:rPr>
          <w:rFonts w:eastAsiaTheme="minorEastAsia"/>
          <w:b/>
          <w:sz w:val="28"/>
          <w:szCs w:val="28"/>
        </w:rPr>
      </w:pPr>
    </w:p>
    <w:p w:rsidR="000D3834" w:rsidRPr="000E6718" w:rsidRDefault="000D3834" w:rsidP="000D3834">
      <w:pPr>
        <w:ind w:right="-2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 ____</w:t>
      </w:r>
      <w:r w:rsidRPr="000E6718">
        <w:rPr>
          <w:rFonts w:eastAsiaTheme="minorEastAsia"/>
          <w:sz w:val="28"/>
          <w:szCs w:val="28"/>
          <w:u w:val="single"/>
        </w:rPr>
        <w:t>РОДНОМУ РУССК</w:t>
      </w:r>
      <w:r w:rsidR="00C85AD0">
        <w:rPr>
          <w:rFonts w:eastAsiaTheme="minorEastAsia"/>
          <w:sz w:val="28"/>
          <w:szCs w:val="28"/>
          <w:u w:val="single"/>
        </w:rPr>
        <w:t>О</w:t>
      </w:r>
      <w:r w:rsidRPr="000E6718">
        <w:rPr>
          <w:rFonts w:eastAsiaTheme="minorEastAsia"/>
          <w:sz w:val="28"/>
          <w:szCs w:val="28"/>
          <w:u w:val="single"/>
        </w:rPr>
        <w:t>МУ ЯЗЫКУ</w:t>
      </w:r>
      <w:r w:rsidRPr="000E6718">
        <w:rPr>
          <w:rFonts w:eastAsiaTheme="minorEastAsia"/>
          <w:sz w:val="28"/>
          <w:szCs w:val="28"/>
        </w:rPr>
        <w:t>__</w:t>
      </w:r>
      <w:r>
        <w:rPr>
          <w:rFonts w:eastAsiaTheme="minorEastAsia"/>
          <w:sz w:val="28"/>
          <w:szCs w:val="28"/>
        </w:rPr>
        <w:t>_____________________________</w:t>
      </w: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  <w:r w:rsidRPr="000E6718">
        <w:rPr>
          <w:rFonts w:eastAsiaTheme="minorEastAsia"/>
          <w:sz w:val="18"/>
          <w:szCs w:val="18"/>
        </w:rPr>
        <w:t xml:space="preserve"> </w:t>
      </w:r>
      <w:r>
        <w:rPr>
          <w:rFonts w:eastAsiaTheme="minorEastAsia"/>
          <w:sz w:val="18"/>
          <w:szCs w:val="18"/>
        </w:rPr>
        <w:t xml:space="preserve">                    </w:t>
      </w:r>
      <w:r w:rsidRPr="000E6718">
        <w:rPr>
          <w:rFonts w:eastAsiaTheme="minorEastAsia"/>
          <w:sz w:val="18"/>
          <w:szCs w:val="18"/>
        </w:rPr>
        <w:t xml:space="preserve">  (указать учебный предмет, курс)</w:t>
      </w:r>
    </w:p>
    <w:p w:rsidR="000D3834" w:rsidRPr="000E6718" w:rsidRDefault="000D3834" w:rsidP="000D3834">
      <w:pPr>
        <w:rPr>
          <w:rFonts w:eastAsiaTheme="minorEastAsia"/>
          <w:sz w:val="28"/>
          <w:szCs w:val="2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  <w:r w:rsidRPr="000E6718">
        <w:rPr>
          <w:rFonts w:eastAsiaTheme="minorEastAsia"/>
          <w:sz w:val="28"/>
          <w:szCs w:val="28"/>
        </w:rPr>
        <w:t xml:space="preserve">     основное общее образование,  ___</w:t>
      </w:r>
      <w:r>
        <w:rPr>
          <w:rFonts w:eastAsiaTheme="minorEastAsia"/>
          <w:sz w:val="28"/>
          <w:szCs w:val="28"/>
          <w:u w:val="single"/>
        </w:rPr>
        <w:t>9в</w:t>
      </w:r>
      <w:r w:rsidRPr="000E6718">
        <w:rPr>
          <w:rFonts w:eastAsiaTheme="minorEastAsia"/>
          <w:sz w:val="28"/>
          <w:szCs w:val="28"/>
          <w:u w:val="single"/>
        </w:rPr>
        <w:t>__</w:t>
      </w:r>
      <w:r w:rsidRPr="000E6718">
        <w:rPr>
          <w:rFonts w:eastAsiaTheme="minorEastAsia"/>
          <w:sz w:val="28"/>
          <w:szCs w:val="28"/>
        </w:rPr>
        <w:t xml:space="preserve"> класс</w:t>
      </w:r>
    </w:p>
    <w:p w:rsidR="000D3834" w:rsidRPr="000E6718" w:rsidRDefault="000D3834" w:rsidP="000D3834">
      <w:pPr>
        <w:rPr>
          <w:rFonts w:eastAsiaTheme="minorEastAsia"/>
          <w:sz w:val="28"/>
          <w:szCs w:val="28"/>
        </w:rPr>
      </w:pPr>
    </w:p>
    <w:p w:rsidR="000D3834" w:rsidRPr="000E6718" w:rsidRDefault="000D3834" w:rsidP="000D3834">
      <w:pPr>
        <w:rPr>
          <w:rFonts w:eastAsiaTheme="minorEastAsia"/>
          <w:sz w:val="28"/>
          <w:szCs w:val="28"/>
        </w:rPr>
      </w:pPr>
      <w:r w:rsidRPr="000E6718">
        <w:rPr>
          <w:rFonts w:eastAsiaTheme="minorEastAsia"/>
          <w:sz w:val="28"/>
          <w:szCs w:val="28"/>
        </w:rPr>
        <w:t xml:space="preserve">     количество часов ___</w:t>
      </w:r>
      <w:r>
        <w:rPr>
          <w:rFonts w:eastAsiaTheme="minorEastAsia"/>
          <w:sz w:val="28"/>
          <w:szCs w:val="28"/>
          <w:u w:val="single"/>
        </w:rPr>
        <w:t>16</w:t>
      </w:r>
      <w:r w:rsidRPr="000E6718">
        <w:rPr>
          <w:rFonts w:eastAsiaTheme="minorEastAsia"/>
          <w:sz w:val="28"/>
          <w:szCs w:val="28"/>
          <w:u w:val="single"/>
        </w:rPr>
        <w:t>_____</w:t>
      </w:r>
    </w:p>
    <w:p w:rsidR="000D3834" w:rsidRPr="000E6718" w:rsidRDefault="000D3834" w:rsidP="000D3834">
      <w:pPr>
        <w:rPr>
          <w:rFonts w:eastAsiaTheme="minorEastAsia"/>
          <w:sz w:val="28"/>
          <w:szCs w:val="28"/>
        </w:rPr>
      </w:pPr>
    </w:p>
    <w:p w:rsidR="000D3834" w:rsidRPr="000E6718" w:rsidRDefault="000D3834" w:rsidP="000D3834">
      <w:pPr>
        <w:ind w:right="-365"/>
        <w:rPr>
          <w:rFonts w:eastAsiaTheme="minorEastAsia"/>
          <w:sz w:val="28"/>
          <w:szCs w:val="28"/>
          <w:u w:val="single"/>
        </w:rPr>
      </w:pPr>
      <w:r w:rsidRPr="000E6718">
        <w:rPr>
          <w:rFonts w:eastAsiaTheme="minorEastAsia"/>
          <w:sz w:val="28"/>
          <w:szCs w:val="28"/>
        </w:rPr>
        <w:t xml:space="preserve">     учитель ____</w:t>
      </w:r>
      <w:r w:rsidRPr="000E6718">
        <w:rPr>
          <w:rFonts w:eastAsiaTheme="minorEastAsia"/>
          <w:sz w:val="28"/>
          <w:szCs w:val="28"/>
          <w:u w:val="single"/>
        </w:rPr>
        <w:t>Морозова Марина Борисовна___________________________</w:t>
      </w:r>
    </w:p>
    <w:p w:rsidR="000D3834" w:rsidRPr="000E6718" w:rsidRDefault="000D3834" w:rsidP="000D3834">
      <w:pPr>
        <w:ind w:right="-365"/>
        <w:rPr>
          <w:rFonts w:eastAsiaTheme="minorEastAsia"/>
          <w:sz w:val="28"/>
          <w:szCs w:val="28"/>
          <w:u w:val="single"/>
        </w:rPr>
      </w:pPr>
    </w:p>
    <w:p w:rsidR="000D3834" w:rsidRPr="000E6718" w:rsidRDefault="000D3834" w:rsidP="000D3834">
      <w:pPr>
        <w:ind w:right="-365"/>
        <w:rPr>
          <w:rFonts w:eastAsiaTheme="minorEastAsia"/>
          <w:sz w:val="28"/>
          <w:szCs w:val="28"/>
        </w:rPr>
      </w:pPr>
      <w:r w:rsidRPr="000E6718">
        <w:rPr>
          <w:rFonts w:eastAsiaTheme="minorEastAsia"/>
          <w:sz w:val="28"/>
          <w:szCs w:val="28"/>
        </w:rPr>
        <w:t xml:space="preserve">     квалификационная категория </w:t>
      </w:r>
      <w:r w:rsidRPr="000E6718">
        <w:rPr>
          <w:rFonts w:eastAsiaTheme="minorEastAsia"/>
          <w:sz w:val="28"/>
          <w:szCs w:val="28"/>
          <w:u w:val="single"/>
        </w:rPr>
        <w:t>________высшая</w:t>
      </w:r>
      <w:r w:rsidRPr="000E6718">
        <w:rPr>
          <w:rFonts w:eastAsiaTheme="minorEastAsia"/>
          <w:sz w:val="28"/>
          <w:szCs w:val="28"/>
        </w:rPr>
        <w:t>________________________</w:t>
      </w:r>
    </w:p>
    <w:p w:rsidR="000D3834" w:rsidRPr="000E6718" w:rsidRDefault="000D3834" w:rsidP="000D3834">
      <w:pPr>
        <w:rPr>
          <w:rFonts w:eastAsiaTheme="minorEastAsia"/>
          <w:sz w:val="28"/>
          <w:szCs w:val="2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</w:p>
    <w:p w:rsidR="000D3834" w:rsidRPr="000E6718" w:rsidRDefault="000D3834" w:rsidP="000D3834">
      <w:pPr>
        <w:jc w:val="both"/>
        <w:rPr>
          <w:rFonts w:eastAsiaTheme="minorEastAsia"/>
          <w:b/>
          <w:sz w:val="28"/>
          <w:szCs w:val="28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28"/>
          <w:szCs w:val="28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28"/>
          <w:szCs w:val="28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28"/>
          <w:szCs w:val="28"/>
        </w:rPr>
      </w:pPr>
    </w:p>
    <w:p w:rsidR="000D3834" w:rsidRPr="000E6718" w:rsidRDefault="000D3834" w:rsidP="000D3834">
      <w:pPr>
        <w:rPr>
          <w:rFonts w:eastAsiaTheme="minorEastAsia"/>
          <w:b/>
          <w:sz w:val="28"/>
          <w:szCs w:val="28"/>
        </w:rPr>
      </w:pPr>
      <w:r w:rsidRPr="000E6718">
        <w:rPr>
          <w:rFonts w:eastAsiaTheme="minorEastAsia"/>
          <w:b/>
          <w:sz w:val="28"/>
          <w:szCs w:val="28"/>
        </w:rPr>
        <w:t xml:space="preserve">                                          2019 –2020 учебный   год</w:t>
      </w:r>
    </w:p>
    <w:p w:rsidR="000D3834" w:rsidRPr="000E6718" w:rsidRDefault="000D3834" w:rsidP="000D3834">
      <w:pPr>
        <w:spacing w:after="200" w:line="276" w:lineRule="auto"/>
        <w:ind w:left="720"/>
        <w:contextualSpacing/>
        <w:jc w:val="both"/>
        <w:rPr>
          <w:b/>
          <w:color w:val="000000"/>
          <w:lang w:eastAsia="en-US"/>
        </w:rPr>
      </w:pPr>
    </w:p>
    <w:p w:rsidR="008E4323" w:rsidRPr="00852B13" w:rsidRDefault="008E4323" w:rsidP="008E4323">
      <w:pPr>
        <w:jc w:val="center"/>
        <w:rPr>
          <w:sz w:val="28"/>
          <w:szCs w:val="28"/>
        </w:rPr>
      </w:pPr>
    </w:p>
    <w:p w:rsidR="008E4323" w:rsidRPr="00852B13" w:rsidRDefault="008E4323" w:rsidP="008E4323">
      <w:pPr>
        <w:jc w:val="both"/>
        <w:rPr>
          <w:sz w:val="28"/>
          <w:szCs w:val="28"/>
        </w:rPr>
      </w:pPr>
    </w:p>
    <w:p w:rsidR="008E4323" w:rsidRPr="00161133" w:rsidRDefault="008E4323" w:rsidP="008E4323">
      <w:pPr>
        <w:ind w:left="360"/>
        <w:jc w:val="both"/>
      </w:pPr>
      <w:r w:rsidRPr="00D036D2">
        <w:tab/>
      </w:r>
      <w:r w:rsidRPr="00D036D2">
        <w:tab/>
      </w:r>
      <w:r w:rsidRPr="00D036D2">
        <w:tab/>
      </w:r>
      <w:r w:rsidRPr="00D036D2">
        <w:tab/>
      </w:r>
      <w:r w:rsidRPr="00D036D2">
        <w:tab/>
      </w:r>
      <w:r w:rsidRPr="00D036D2">
        <w:tab/>
      </w:r>
    </w:p>
    <w:p w:rsidR="008E4323" w:rsidRDefault="008E4323" w:rsidP="008E4323">
      <w:pPr>
        <w:jc w:val="both"/>
        <w:rPr>
          <w:sz w:val="28"/>
          <w:szCs w:val="28"/>
        </w:rPr>
      </w:pPr>
    </w:p>
    <w:p w:rsidR="008E4323" w:rsidRPr="00731D41" w:rsidRDefault="008E4323" w:rsidP="008E4323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E4323" w:rsidRPr="00651593" w:rsidRDefault="008E4323" w:rsidP="008E4323">
      <w:pPr>
        <w:ind w:left="-993"/>
        <w:jc w:val="center"/>
      </w:pPr>
    </w:p>
    <w:p w:rsidR="008E4323" w:rsidRDefault="008E4323" w:rsidP="008E4323">
      <w:pPr>
        <w:ind w:left="-993"/>
        <w:jc w:val="both"/>
        <w:rPr>
          <w:sz w:val="28"/>
          <w:szCs w:val="28"/>
        </w:rPr>
      </w:pPr>
    </w:p>
    <w:p w:rsidR="008E4323" w:rsidRDefault="008E4323" w:rsidP="008E4323">
      <w:pPr>
        <w:ind w:left="-993"/>
        <w:jc w:val="both"/>
        <w:rPr>
          <w:sz w:val="28"/>
          <w:szCs w:val="28"/>
        </w:rPr>
      </w:pPr>
    </w:p>
    <w:p w:rsidR="008E4323" w:rsidRDefault="008E4323" w:rsidP="008E4323">
      <w:pPr>
        <w:ind w:left="-993"/>
        <w:jc w:val="both"/>
        <w:rPr>
          <w:sz w:val="28"/>
          <w:szCs w:val="28"/>
        </w:rPr>
      </w:pPr>
    </w:p>
    <w:p w:rsidR="008E4323" w:rsidRDefault="008E4323" w:rsidP="008E4323">
      <w:pPr>
        <w:ind w:left="-993"/>
        <w:jc w:val="both"/>
        <w:rPr>
          <w:sz w:val="28"/>
          <w:szCs w:val="28"/>
        </w:rPr>
      </w:pPr>
    </w:p>
    <w:p w:rsidR="008E4323" w:rsidRDefault="008E4323" w:rsidP="008E4323">
      <w:pPr>
        <w:ind w:left="-993"/>
        <w:jc w:val="both"/>
        <w:rPr>
          <w:sz w:val="28"/>
          <w:szCs w:val="28"/>
        </w:rPr>
      </w:pPr>
    </w:p>
    <w:p w:rsidR="008E4323" w:rsidRDefault="008E4323" w:rsidP="008E4323">
      <w:pPr>
        <w:ind w:left="-993"/>
        <w:jc w:val="both"/>
        <w:rPr>
          <w:sz w:val="28"/>
          <w:szCs w:val="28"/>
        </w:rPr>
      </w:pPr>
    </w:p>
    <w:p w:rsidR="008E4323" w:rsidRDefault="008E4323" w:rsidP="003B4F41">
      <w:pPr>
        <w:jc w:val="both"/>
        <w:rPr>
          <w:sz w:val="28"/>
          <w:szCs w:val="28"/>
        </w:rPr>
      </w:pPr>
    </w:p>
    <w:p w:rsidR="008E4323" w:rsidRPr="00A67175" w:rsidRDefault="008E4323" w:rsidP="00A67175">
      <w:pPr>
        <w:ind w:left="-993"/>
        <w:jc w:val="center"/>
      </w:pPr>
      <w:r>
        <w:rPr>
          <w:b/>
          <w:sz w:val="28"/>
          <w:szCs w:val="28"/>
        </w:rPr>
        <w:br w:type="page"/>
      </w:r>
    </w:p>
    <w:p w:rsidR="000D3834" w:rsidRPr="000D3834" w:rsidRDefault="00F83482" w:rsidP="000D3834">
      <w:pPr>
        <w:pageBreakBefore/>
        <w:spacing w:line="348" w:lineRule="auto"/>
        <w:jc w:val="center"/>
        <w:rPr>
          <w:b/>
          <w:sz w:val="28"/>
          <w:szCs w:val="28"/>
        </w:rPr>
      </w:pPr>
      <w:r w:rsidRPr="00B9409C">
        <w:rPr>
          <w:b/>
          <w:sz w:val="28"/>
          <w:szCs w:val="28"/>
        </w:rPr>
        <w:lastRenderedPageBreak/>
        <w:t>Пояснительная записка</w:t>
      </w:r>
    </w:p>
    <w:p w:rsidR="000D3834" w:rsidRDefault="000D3834" w:rsidP="00A67175">
      <w:pPr>
        <w:tabs>
          <w:tab w:val="left" w:pos="142"/>
        </w:tabs>
        <w:spacing w:line="276" w:lineRule="auto"/>
        <w:ind w:left="-284" w:firstLine="142"/>
        <w:jc w:val="both"/>
      </w:pPr>
    </w:p>
    <w:p w:rsidR="000D3834" w:rsidRPr="000E6718" w:rsidRDefault="000D3834" w:rsidP="000D3834">
      <w:pPr>
        <w:jc w:val="both"/>
        <w:rPr>
          <w:rFonts w:eastAsiaTheme="minorEastAsia"/>
          <w:color w:val="000000"/>
        </w:rPr>
      </w:pPr>
      <w:r>
        <w:rPr>
          <w:rFonts w:eastAsiaTheme="minorEastAsia"/>
          <w:color w:val="000000"/>
        </w:rPr>
        <w:t xml:space="preserve">     </w:t>
      </w:r>
      <w:r w:rsidRPr="000E6718">
        <w:rPr>
          <w:rFonts w:eastAsiaTheme="minorEastAsia"/>
          <w:color w:val="000000"/>
        </w:rPr>
        <w:t xml:space="preserve">Рабочая программа по </w:t>
      </w:r>
      <w:r>
        <w:rPr>
          <w:rFonts w:eastAsiaTheme="minorEastAsia"/>
          <w:color w:val="000000"/>
        </w:rPr>
        <w:t xml:space="preserve">родному </w:t>
      </w:r>
      <w:r w:rsidR="00C13DE8">
        <w:rPr>
          <w:rFonts w:eastAsiaTheme="minorEastAsia"/>
          <w:color w:val="000000"/>
        </w:rPr>
        <w:t>русскому языку для 9в</w:t>
      </w:r>
      <w:r w:rsidR="00E40B13">
        <w:rPr>
          <w:rFonts w:eastAsiaTheme="minorEastAsia"/>
          <w:color w:val="000000"/>
        </w:rPr>
        <w:t xml:space="preserve"> класса</w:t>
      </w:r>
      <w:bookmarkStart w:id="0" w:name="_GoBack"/>
      <w:bookmarkEnd w:id="0"/>
      <w:r w:rsidRPr="000E6718">
        <w:rPr>
          <w:rFonts w:eastAsiaTheme="minorEastAsia"/>
          <w:color w:val="000000"/>
        </w:rPr>
        <w:t xml:space="preserve">  разработана в  </w:t>
      </w:r>
    </w:p>
    <w:p w:rsidR="000D3834" w:rsidRPr="000E6718" w:rsidRDefault="000D3834" w:rsidP="000D3834">
      <w:pPr>
        <w:jc w:val="both"/>
        <w:rPr>
          <w:rFonts w:eastAsiaTheme="minorEastAsia"/>
          <w:b/>
        </w:rPr>
      </w:pPr>
      <w:r w:rsidRPr="000E6718">
        <w:rPr>
          <w:rFonts w:eastAsiaTheme="minorEastAsia"/>
          <w:color w:val="000000"/>
        </w:rPr>
        <w:t xml:space="preserve">              соответствии </w:t>
      </w:r>
      <w:proofErr w:type="gramStart"/>
      <w:r w:rsidRPr="000E6718">
        <w:rPr>
          <w:rFonts w:eastAsiaTheme="minorEastAsia"/>
          <w:color w:val="000000"/>
        </w:rPr>
        <w:t>с</w:t>
      </w:r>
      <w:proofErr w:type="gramEnd"/>
      <w:r w:rsidRPr="000E6718">
        <w:rPr>
          <w:rFonts w:eastAsiaTheme="minorEastAsia"/>
          <w:color w:val="000000"/>
        </w:rPr>
        <w:t>:</w:t>
      </w:r>
      <w:r w:rsidRPr="000E6718">
        <w:rPr>
          <w:rFonts w:eastAsiaTheme="minorEastAsia"/>
          <w:color w:val="000000"/>
          <w:u w:val="single"/>
        </w:rPr>
        <w:t xml:space="preserve"> </w:t>
      </w:r>
    </w:p>
    <w:p w:rsidR="000D3834" w:rsidRPr="000E6718" w:rsidRDefault="000D3834" w:rsidP="00C13DE8">
      <w:pPr>
        <w:spacing w:after="200" w:line="276" w:lineRule="auto"/>
        <w:contextualSpacing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 законом  «Об образовании в Российской Федерации» в редакции от 29 12 2012 года № 273-ФЗ;</w:t>
      </w:r>
    </w:p>
    <w:p w:rsidR="000D3834" w:rsidRPr="000E6718" w:rsidRDefault="000D3834" w:rsidP="00C13DE8">
      <w:pPr>
        <w:spacing w:after="200" w:line="276" w:lineRule="auto"/>
        <w:contextualSpacing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 ФГОС ООО;</w:t>
      </w:r>
    </w:p>
    <w:p w:rsidR="000D3834" w:rsidRPr="000E6718" w:rsidRDefault="000D3834" w:rsidP="00C13DE8">
      <w:pPr>
        <w:spacing w:after="200" w:line="276" w:lineRule="auto"/>
        <w:contextualSpacing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 устава ОУ;</w:t>
      </w:r>
    </w:p>
    <w:p w:rsidR="000D3834" w:rsidRPr="000E6718" w:rsidRDefault="000D3834" w:rsidP="00C13DE8">
      <w:pPr>
        <w:spacing w:after="200" w:line="276" w:lineRule="auto"/>
        <w:contextualSpacing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 xml:space="preserve">- учебного плана МБОУ </w:t>
      </w:r>
      <w:proofErr w:type="spellStart"/>
      <w:r w:rsidRPr="000E6718">
        <w:rPr>
          <w:rFonts w:eastAsia="Calibri"/>
          <w:color w:val="000000"/>
          <w:lang w:eastAsia="en-US"/>
        </w:rPr>
        <w:t>Глуб</w:t>
      </w:r>
      <w:r>
        <w:rPr>
          <w:rFonts w:eastAsia="Calibri"/>
          <w:color w:val="000000"/>
          <w:lang w:eastAsia="en-US"/>
        </w:rPr>
        <w:t>окинской</w:t>
      </w:r>
      <w:proofErr w:type="spellEnd"/>
      <w:r>
        <w:rPr>
          <w:rFonts w:eastAsia="Calibri"/>
          <w:color w:val="000000"/>
          <w:lang w:eastAsia="en-US"/>
        </w:rPr>
        <w:t xml:space="preserve"> казачьей СОШ №1 на 2019-2020</w:t>
      </w:r>
      <w:r w:rsidRPr="000E6718">
        <w:rPr>
          <w:rFonts w:eastAsia="Calibri"/>
          <w:color w:val="000000"/>
          <w:lang w:eastAsia="en-US"/>
        </w:rPr>
        <w:t xml:space="preserve"> </w:t>
      </w:r>
      <w:proofErr w:type="spellStart"/>
      <w:r w:rsidRPr="000E6718">
        <w:rPr>
          <w:rFonts w:eastAsia="Calibri"/>
          <w:color w:val="000000"/>
          <w:lang w:eastAsia="en-US"/>
        </w:rPr>
        <w:t>уч</w:t>
      </w:r>
      <w:proofErr w:type="gramStart"/>
      <w:r w:rsidRPr="000E6718">
        <w:rPr>
          <w:rFonts w:eastAsia="Calibri"/>
          <w:color w:val="000000"/>
          <w:lang w:eastAsia="en-US"/>
        </w:rPr>
        <w:t>.г</w:t>
      </w:r>
      <w:proofErr w:type="gramEnd"/>
      <w:r w:rsidRPr="000E6718">
        <w:rPr>
          <w:rFonts w:eastAsia="Calibri"/>
          <w:color w:val="000000"/>
          <w:lang w:eastAsia="en-US"/>
        </w:rPr>
        <w:t>од</w:t>
      </w:r>
      <w:proofErr w:type="spellEnd"/>
      <w:r w:rsidRPr="000E6718">
        <w:rPr>
          <w:rFonts w:eastAsia="Calibri"/>
          <w:color w:val="000000"/>
          <w:lang w:eastAsia="en-US"/>
        </w:rPr>
        <w:t>;</w:t>
      </w:r>
    </w:p>
    <w:p w:rsidR="000D3834" w:rsidRPr="000D3834" w:rsidRDefault="000D3834" w:rsidP="00C13DE8">
      <w:pPr>
        <w:spacing w:after="200" w:line="276" w:lineRule="auto"/>
        <w:contextualSpacing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-с  Положением о структуре, порядке разработки и утверждении рабочих программ</w:t>
      </w:r>
      <w:proofErr w:type="gramStart"/>
      <w:r w:rsidRPr="000E6718">
        <w:rPr>
          <w:rFonts w:eastAsia="Calibri"/>
          <w:color w:val="000000"/>
          <w:lang w:eastAsia="en-US"/>
        </w:rPr>
        <w:t xml:space="preserve"> ,</w:t>
      </w:r>
      <w:proofErr w:type="gramEnd"/>
      <w:r w:rsidRPr="000E6718">
        <w:rPr>
          <w:rFonts w:eastAsia="Calibri"/>
          <w:color w:val="000000"/>
          <w:lang w:eastAsia="en-US"/>
        </w:rPr>
        <w:t xml:space="preserve"> учебных курсов, предметов, дисциплин.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proofErr w:type="gramStart"/>
      <w:r w:rsidRPr="00A67175">
        <w:t xml:space="preserve">Примерная программа (далее – программа) разработана на основе требований федерального государственного образовательного стандарта основного общего </w:t>
      </w:r>
      <w:proofErr w:type="spellStart"/>
      <w:r w:rsidRPr="00A67175">
        <w:t>образованияк</w:t>
      </w:r>
      <w:proofErr w:type="spellEnd"/>
      <w:r w:rsidRPr="00A67175">
        <w:t xml:space="preserve"> результатам освоения основной образовательной программы основного общего образования по учебному предмету «Русский родной язык», входящему в предметную область «Родной язык и  родная литература».</w:t>
      </w:r>
      <w:proofErr w:type="gramEnd"/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включает пояснительную записку, в которой раскрываются цели изучения русского родного языка, даётся общая характеристика курса, определяется место учебного предмета «Русский родной язык» в учебном плане, раскрываются основные подходы к отбору содержания курса, характеризуются его основные содержательные линии. 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устанавливает требования к результатам освоения основной образовательной программы основного общего образования по русскому родному языку на личностном, </w:t>
      </w:r>
      <w:proofErr w:type="spellStart"/>
      <w:r w:rsidRPr="00A67175">
        <w:t>метапредметном</w:t>
      </w:r>
      <w:proofErr w:type="spellEnd"/>
      <w:r w:rsidRPr="00A67175">
        <w:t xml:space="preserve"> и предметном уровнях, примерное содержание учебного предмета «Русский родной язык».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определяет содержание учебного предмета по годам обучения, основные методические стратегии обучения, воспитания и </w:t>
      </w:r>
      <w:proofErr w:type="gramStart"/>
      <w:r w:rsidRPr="00A67175">
        <w:t>развития</w:t>
      </w:r>
      <w:proofErr w:type="gramEnd"/>
      <w:r w:rsidRPr="00A67175">
        <w:t xml:space="preserve"> обучающихся средствами учебного предмета «Русский родной язык». </w:t>
      </w:r>
    </w:p>
    <w:p w:rsidR="008E4323" w:rsidRPr="00A67175" w:rsidRDefault="008E4323" w:rsidP="00A67175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276" w:lineRule="auto"/>
        <w:ind w:left="-284" w:firstLine="142"/>
        <w:jc w:val="both"/>
        <w:rPr>
          <w:b/>
          <w:bCs/>
          <w:i/>
        </w:rPr>
      </w:pPr>
      <w:r w:rsidRPr="00A67175">
        <w:rPr>
          <w:b/>
          <w:bCs/>
          <w:i/>
        </w:rPr>
        <w:t>Цели изучения учебного предмета «Русский родной язык»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>В соответствии с этим в курсе русского родного языка актуализируются следующие цели: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proofErr w:type="gramStart"/>
      <w:r w:rsidRPr="00A67175"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</w:t>
      </w:r>
      <w:r w:rsidRPr="00A67175">
        <w:lastRenderedPageBreak/>
        <w:t>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proofErr w:type="gramEnd"/>
      <w:r w:rsidRPr="00A67175"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r w:rsidRPr="00A67175"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proofErr w:type="gramStart"/>
      <w:r w:rsidRPr="00A67175"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</w:r>
      <w:proofErr w:type="gramEnd"/>
      <w:r w:rsidRPr="00A67175">
        <w:t xml:space="preserve"> о русском речевом этикете;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r w:rsidRPr="00A67175"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r w:rsidRPr="00A67175"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</w:p>
    <w:p w:rsidR="008E4323" w:rsidRDefault="008E4323" w:rsidP="00A67175">
      <w:pPr>
        <w:tabs>
          <w:tab w:val="left" w:pos="142"/>
          <w:tab w:val="left" w:pos="993"/>
        </w:tabs>
        <w:spacing w:line="276" w:lineRule="auto"/>
        <w:ind w:left="-284" w:firstLine="142"/>
        <w:jc w:val="both"/>
        <w:rPr>
          <w:b/>
          <w:i/>
        </w:rPr>
      </w:pPr>
      <w:r w:rsidRPr="00A67175">
        <w:rPr>
          <w:b/>
          <w:i/>
        </w:rPr>
        <w:t>Место учебного предмета «Русский родной язык» в учебном плане</w:t>
      </w:r>
    </w:p>
    <w:p w:rsidR="000D3834" w:rsidRDefault="000D3834" w:rsidP="00A67175">
      <w:pPr>
        <w:tabs>
          <w:tab w:val="left" w:pos="142"/>
          <w:tab w:val="left" w:pos="993"/>
        </w:tabs>
        <w:spacing w:line="276" w:lineRule="auto"/>
        <w:ind w:left="-284" w:firstLine="142"/>
        <w:jc w:val="both"/>
        <w:rPr>
          <w:b/>
          <w:i/>
        </w:rPr>
      </w:pPr>
    </w:p>
    <w:p w:rsidR="000D3834" w:rsidRPr="00C13DE8" w:rsidRDefault="000D3834" w:rsidP="00C13DE8">
      <w:pPr>
        <w:spacing w:line="240" w:lineRule="atLeast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Программа рассчита</w:t>
      </w:r>
      <w:r>
        <w:rPr>
          <w:rFonts w:eastAsia="Calibri"/>
          <w:lang w:eastAsia="en-US"/>
        </w:rPr>
        <w:softHyphen/>
        <w:t xml:space="preserve">на на 16 часов  (из расчёта 1 час через </w:t>
      </w:r>
      <w:r w:rsidRPr="00DE4CCB">
        <w:rPr>
          <w:rFonts w:eastAsia="Calibri"/>
          <w:lang w:eastAsia="en-US"/>
        </w:rPr>
        <w:t xml:space="preserve"> неделю</w:t>
      </w:r>
      <w:proofErr w:type="gramStart"/>
      <w:r w:rsidRPr="00DE4CCB">
        <w:rPr>
          <w:rFonts w:eastAsia="Calibri"/>
          <w:lang w:eastAsia="en-US"/>
        </w:rPr>
        <w:t xml:space="preserve">  )</w:t>
      </w:r>
      <w:proofErr w:type="gramEnd"/>
      <w:r w:rsidRPr="00DE4CCB">
        <w:rPr>
          <w:rFonts w:eastAsia="Calibri"/>
          <w:lang w:eastAsia="en-US"/>
        </w:rPr>
        <w:t xml:space="preserve"> согласно:</w:t>
      </w:r>
    </w:p>
    <w:p w:rsidR="000D3834" w:rsidRPr="00DE4CCB" w:rsidRDefault="000D3834" w:rsidP="00C13DE8">
      <w:pPr>
        <w:spacing w:line="240" w:lineRule="atLeast"/>
        <w:contextualSpacing/>
        <w:jc w:val="both"/>
        <w:rPr>
          <w:rFonts w:eastAsiaTheme="minorEastAsia"/>
          <w:color w:val="000000"/>
        </w:rPr>
      </w:pPr>
      <w:r w:rsidRPr="00DE4CCB">
        <w:rPr>
          <w:rFonts w:eastAsiaTheme="minorEastAsia"/>
          <w:color w:val="000000"/>
        </w:rPr>
        <w:t>- приказу от 29.08.2019 №03-188 «Об утверждении решений педсовета» протокол №1 от 29.08.2019 об утверждении рабочих программ и утверждении расписания</w:t>
      </w:r>
      <w:proofErr w:type="gramStart"/>
      <w:r w:rsidRPr="00DE4CCB">
        <w:rPr>
          <w:rFonts w:eastAsiaTheme="minorEastAsia"/>
          <w:color w:val="000000"/>
        </w:rPr>
        <w:t xml:space="preserve"> ;</w:t>
      </w:r>
      <w:proofErr w:type="gramEnd"/>
    </w:p>
    <w:p w:rsidR="000D3834" w:rsidRDefault="000D3834" w:rsidP="00C13DE8">
      <w:pPr>
        <w:spacing w:line="240" w:lineRule="atLeast"/>
        <w:contextualSpacing/>
        <w:jc w:val="both"/>
        <w:rPr>
          <w:rFonts w:eastAsiaTheme="minorEastAsia"/>
          <w:color w:val="000000"/>
        </w:rPr>
      </w:pPr>
      <w:r w:rsidRPr="00DE4CCB">
        <w:rPr>
          <w:rFonts w:eastAsiaTheme="minorEastAsia"/>
          <w:color w:val="000000"/>
        </w:rPr>
        <w:t xml:space="preserve">- приказу от 30.08.2019 №03-192 «Об утверждении Годового календарного графика на 2019-2020 </w:t>
      </w:r>
      <w:proofErr w:type="spellStart"/>
      <w:r w:rsidRPr="00DE4CCB">
        <w:rPr>
          <w:rFonts w:eastAsiaTheme="minorEastAsia"/>
          <w:color w:val="000000"/>
        </w:rPr>
        <w:t>уч</w:t>
      </w:r>
      <w:proofErr w:type="gramStart"/>
      <w:r w:rsidRPr="00DE4CCB">
        <w:rPr>
          <w:rFonts w:eastAsiaTheme="minorEastAsia"/>
          <w:color w:val="000000"/>
        </w:rPr>
        <w:t>.г</w:t>
      </w:r>
      <w:proofErr w:type="gramEnd"/>
      <w:r w:rsidRPr="00DE4CCB">
        <w:rPr>
          <w:rFonts w:eastAsiaTheme="minorEastAsia"/>
          <w:color w:val="000000"/>
        </w:rPr>
        <w:t>од</w:t>
      </w:r>
      <w:proofErr w:type="spellEnd"/>
      <w:r w:rsidRPr="00DE4CCB">
        <w:rPr>
          <w:rFonts w:eastAsiaTheme="minorEastAsia"/>
          <w:color w:val="000000"/>
        </w:rPr>
        <w:t>»;</w:t>
      </w:r>
    </w:p>
    <w:p w:rsidR="000D3834" w:rsidRPr="00C13DE8" w:rsidRDefault="000D3834" w:rsidP="00C13DE8">
      <w:pPr>
        <w:spacing w:line="240" w:lineRule="atLeast"/>
        <w:jc w:val="both"/>
        <w:rPr>
          <w:rFonts w:eastAsiaTheme="minorEastAsia"/>
          <w:color w:val="000000"/>
        </w:rPr>
      </w:pPr>
      <w:r w:rsidRPr="00DE4CCB">
        <w:rPr>
          <w:rFonts w:eastAsiaTheme="minorEastAsia"/>
          <w:color w:val="000000"/>
        </w:rPr>
        <w:t xml:space="preserve">   - постановлению Правительства РФ от 10.07.2019 №875  </w:t>
      </w:r>
      <w:r>
        <w:rPr>
          <w:rFonts w:eastAsiaTheme="minorEastAsia"/>
          <w:color w:val="000000"/>
        </w:rPr>
        <w:t xml:space="preserve">«О переносе выходных </w:t>
      </w:r>
      <w:r w:rsidRPr="00DE4CCB">
        <w:rPr>
          <w:rFonts w:eastAsiaTheme="minorEastAsia"/>
          <w:color w:val="000000"/>
        </w:rPr>
        <w:t>дней в</w:t>
      </w:r>
      <w:r>
        <w:rPr>
          <w:rFonts w:eastAsiaTheme="minorEastAsia"/>
          <w:color w:val="000000"/>
        </w:rPr>
        <w:t xml:space="preserve"> 2020 </w:t>
      </w:r>
      <w:r w:rsidRPr="00DE4CCB">
        <w:rPr>
          <w:rFonts w:eastAsiaTheme="minorEastAsia"/>
          <w:color w:val="000000"/>
        </w:rPr>
        <w:t>году»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по русскому родному 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образования. </w:t>
      </w:r>
    </w:p>
    <w:p w:rsidR="008E4323" w:rsidRPr="00712298" w:rsidRDefault="008E4323" w:rsidP="00A67175">
      <w:pPr>
        <w:spacing w:line="276" w:lineRule="auto"/>
        <w:ind w:left="-284" w:firstLine="142"/>
        <w:jc w:val="both"/>
        <w:rPr>
          <w:b/>
          <w:bCs/>
          <w:i/>
        </w:rPr>
      </w:pPr>
      <w:r w:rsidRPr="00712298">
        <w:rPr>
          <w:b/>
          <w:bCs/>
          <w:i/>
        </w:rPr>
        <w:t>Общая характеристика учебного предмета «Русский родной язык»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proofErr w:type="gramStart"/>
      <w:r w:rsidRPr="00712298">
        <w:lastRenderedPageBreak/>
        <w:t>Родной я</w:t>
      </w:r>
      <w:r w:rsidRPr="00712298">
        <w:rPr>
          <w:rFonts w:eastAsia="Calibri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712298">
        <w:t>, говорящего на нём</w:t>
      </w:r>
      <w:r w:rsidRPr="00712298">
        <w:rPr>
          <w:rFonts w:eastAsia="Calibri"/>
        </w:rPr>
        <w:t>. Высокий ур</w:t>
      </w:r>
      <w:r w:rsidRPr="00712298">
        <w:t xml:space="preserve">овень владения родным </w:t>
      </w:r>
      <w:r w:rsidRPr="00712298">
        <w:rPr>
          <w:rFonts w:eastAsia="Calibri"/>
        </w:rPr>
        <w:t>языком определяет способность аналитически мыслить</w:t>
      </w:r>
      <w:r w:rsidRPr="00712298">
        <w:t xml:space="preserve">, </w:t>
      </w:r>
      <w:r w:rsidRPr="00712298">
        <w:rPr>
          <w:rFonts w:eastAsia="Calibri"/>
        </w:rPr>
        <w:t>успешность в овладении способами интеллектуальной деятельности, умения</w:t>
      </w:r>
      <w:r w:rsidRPr="00712298">
        <w:t>ми</w:t>
      </w:r>
      <w:r w:rsidRPr="00712298">
        <w:rPr>
          <w:rFonts w:eastAsia="Calibri"/>
        </w:rPr>
        <w:t xml:space="preserve"> убедительно выражать свои мысли и</w:t>
      </w:r>
      <w:proofErr w:type="gramEnd"/>
      <w:r w:rsidRPr="00712298">
        <w:rPr>
          <w:rFonts w:eastAsia="Calibri"/>
        </w:rPr>
        <w:t xml:space="preserve">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Обучение русскому родному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 xml:space="preserve">Содержание курса «Русский родной язык» направлено на удовлетворение потребности </w:t>
      </w:r>
      <w:proofErr w:type="gramStart"/>
      <w:r w:rsidRPr="00712298">
        <w:t>обучающихся</w:t>
      </w:r>
      <w:proofErr w:type="gramEnd"/>
      <w:r w:rsidRPr="00712298">
        <w:t xml:space="preserve"> в изучении родного языка как инструмента познания национальной культуры и самореализации в ней. Учебный предмет «Русский родной язык» не ущемляет права тех обучающихся, кто изучает иные (не русский) родные языки.</w:t>
      </w:r>
      <w:r>
        <w:t xml:space="preserve"> </w:t>
      </w:r>
      <w:r w:rsidRPr="00712298">
        <w:t>Поэтому учебное время, отведённое ни изучение данной дисциплины, не может рассматриваться как время для</w:t>
      </w:r>
      <w:r>
        <w:t xml:space="preserve"> </w:t>
      </w:r>
      <w:r w:rsidRPr="00712298">
        <w:t>углублённого</w:t>
      </w:r>
      <w:r>
        <w:t xml:space="preserve"> </w:t>
      </w:r>
      <w:r w:rsidRPr="00712298">
        <w:t>изучения основного курса «Русский язык».</w:t>
      </w:r>
    </w:p>
    <w:p w:rsidR="008E4323" w:rsidRPr="00712298" w:rsidRDefault="008E4323" w:rsidP="00A67175">
      <w:pPr>
        <w:spacing w:line="276" w:lineRule="auto"/>
        <w:ind w:left="-284" w:firstLine="142"/>
        <w:jc w:val="both"/>
        <w:rPr>
          <w:strike/>
        </w:rPr>
      </w:pPr>
      <w:r w:rsidRPr="00712298">
        <w:t>В содержании курса «Русский родной язык» предусматривается ра</w:t>
      </w:r>
      <w:r>
        <w:t>сширение сведений, имеющих отнош</w:t>
      </w:r>
      <w:r w:rsidRPr="00712298">
        <w:t>ение</w:t>
      </w:r>
      <w:r>
        <w:t xml:space="preserve"> </w:t>
      </w:r>
      <w:r w:rsidRPr="00712298">
        <w:t>не к внутреннему системному устройству языка, а</w:t>
      </w:r>
      <w:r>
        <w:t xml:space="preserve"> </w:t>
      </w:r>
      <w:r w:rsidRPr="00712298">
        <w:t>к вопросам реализации языковой системы в речи‚</w:t>
      </w:r>
      <w:r>
        <w:t xml:space="preserve"> </w:t>
      </w:r>
      <w:r w:rsidRPr="00712298">
        <w:t>внешней стороне</w:t>
      </w:r>
      <w:r>
        <w:t xml:space="preserve"> </w:t>
      </w:r>
      <w:r w:rsidRPr="00712298">
        <w:t>существования языка: к многообразным связям русского языка с цивилизацией и культурой, государством и обществом.</w:t>
      </w:r>
      <w:r>
        <w:t xml:space="preserve"> </w:t>
      </w:r>
      <w:r w:rsidRPr="00712298">
        <w:t>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 xml:space="preserve"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</w:t>
      </w:r>
      <w:proofErr w:type="spellStart"/>
      <w:r w:rsidRPr="00712298">
        <w:t>мира</w:t>
      </w:r>
      <w:proofErr w:type="gramStart"/>
      <w:r w:rsidRPr="00712298">
        <w:t>,о</w:t>
      </w:r>
      <w:proofErr w:type="spellEnd"/>
      <w:proofErr w:type="gramEnd"/>
      <w:r w:rsidRPr="00712298">
        <w:t xml:space="preserve">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8E4323" w:rsidRDefault="008E4323" w:rsidP="00A67175">
      <w:pPr>
        <w:spacing w:line="276" w:lineRule="auto"/>
        <w:ind w:left="-284" w:firstLine="142"/>
        <w:jc w:val="both"/>
      </w:pPr>
      <w:r w:rsidRPr="00712298">
        <w:t xml:space="preserve">Программой предусматривается расширение и углубление </w:t>
      </w:r>
      <w:proofErr w:type="spellStart"/>
      <w:r w:rsidRPr="00712298">
        <w:t>межпредметного</w:t>
      </w:r>
      <w:proofErr w:type="spellEnd"/>
      <w:r w:rsidRPr="00712298">
        <w:t xml:space="preserve"> взаимодействия в обучении русскому родному языку не только в филологических </w:t>
      </w:r>
      <w:r w:rsidRPr="00712298">
        <w:lastRenderedPageBreak/>
        <w:t>образовательных областях, но и во всём комплексе изучаемых дисциплин естественнонаучного и гуманитарного циклов.</w:t>
      </w:r>
    </w:p>
    <w:p w:rsidR="008E4323" w:rsidRDefault="008E4323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ind w:left="-284" w:firstLine="142"/>
        <w:jc w:val="both"/>
        <w:rPr>
          <w:b/>
          <w:bCs/>
          <w:spacing w:val="-1"/>
          <w:sz w:val="28"/>
        </w:rPr>
      </w:pPr>
    </w:p>
    <w:p w:rsidR="00F83482" w:rsidRPr="00712298" w:rsidRDefault="00F83482" w:rsidP="00A67175">
      <w:pPr>
        <w:spacing w:line="276" w:lineRule="auto"/>
        <w:ind w:left="-284" w:firstLine="142"/>
        <w:jc w:val="center"/>
        <w:rPr>
          <w:b/>
          <w:i/>
        </w:rPr>
      </w:pPr>
      <w:r w:rsidRPr="00712298">
        <w:rPr>
          <w:b/>
          <w:i/>
        </w:rPr>
        <w:t>Основные содержательные линии программы  предмета</w:t>
      </w:r>
    </w:p>
    <w:p w:rsidR="00F83482" w:rsidRPr="00712298" w:rsidRDefault="00F83482" w:rsidP="00A67175">
      <w:pPr>
        <w:spacing w:line="276" w:lineRule="auto"/>
        <w:ind w:left="-284" w:firstLine="142"/>
        <w:jc w:val="center"/>
        <w:rPr>
          <w:b/>
          <w:i/>
        </w:rPr>
      </w:pPr>
      <w:r w:rsidRPr="00712298">
        <w:rPr>
          <w:b/>
          <w:i/>
        </w:rPr>
        <w:t>«Русский родной язык»</w:t>
      </w:r>
    </w:p>
    <w:p w:rsidR="00F83482" w:rsidRPr="00712298" w:rsidRDefault="00F83482" w:rsidP="00A67175">
      <w:pPr>
        <w:spacing w:line="276" w:lineRule="auto"/>
        <w:ind w:left="-284" w:firstLine="142"/>
        <w:jc w:val="both"/>
      </w:pPr>
      <w:r w:rsidRPr="00712298">
        <w:t xml:space="preserve"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</w:t>
      </w:r>
      <w:proofErr w:type="gramStart"/>
      <w:r w:rsidRPr="00712298">
        <w:t xml:space="preserve">дублируют </w:t>
      </w:r>
      <w:proofErr w:type="spellStart"/>
      <w:r w:rsidRPr="00712298">
        <w:t>ихи</w:t>
      </w:r>
      <w:proofErr w:type="spellEnd"/>
      <w:r w:rsidRPr="00712298">
        <w:t xml:space="preserve"> имеют</w:t>
      </w:r>
      <w:proofErr w:type="gramEnd"/>
      <w:r w:rsidRPr="00712298">
        <w:t xml:space="preserve"> преимущественно практико-ориентированный характер.</w:t>
      </w:r>
    </w:p>
    <w:p w:rsidR="00F83482" w:rsidRPr="00712298" w:rsidRDefault="00F83482" w:rsidP="00A67175">
      <w:pPr>
        <w:spacing w:line="276" w:lineRule="auto"/>
        <w:ind w:left="-284" w:firstLine="142"/>
        <w:jc w:val="both"/>
      </w:pPr>
      <w:r w:rsidRPr="00712298">
        <w:t>В соответствии с этим в программе выделяются следующие блоки:</w:t>
      </w:r>
    </w:p>
    <w:p w:rsidR="00F83482" w:rsidRPr="00712298" w:rsidRDefault="00F83482" w:rsidP="00A67175">
      <w:pPr>
        <w:spacing w:line="276" w:lineRule="auto"/>
        <w:ind w:left="-284" w:firstLine="142"/>
        <w:jc w:val="both"/>
        <w:rPr>
          <w:rFonts w:eastAsia="Calibri"/>
        </w:rPr>
      </w:pPr>
      <w:proofErr w:type="gramStart"/>
      <w:r w:rsidRPr="00712298">
        <w:t xml:space="preserve">В первом блоке – </w:t>
      </w:r>
      <w:r w:rsidRPr="00712298">
        <w:rPr>
          <w:b/>
        </w:rPr>
        <w:t>«Язык и культура»</w:t>
      </w:r>
      <w:r w:rsidRPr="00712298">
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</w:t>
      </w:r>
      <w:r w:rsidRPr="00712298">
        <w:rPr>
          <w:rFonts w:eastAsia="Calibri"/>
        </w:rPr>
        <w:t>национально-культурн</w:t>
      </w:r>
      <w:r w:rsidRPr="00712298">
        <w:t>ую специфику</w:t>
      </w:r>
      <w:r w:rsidRPr="00712298">
        <w:rPr>
          <w:rFonts w:eastAsia="Calibri"/>
        </w:rPr>
        <w:t xml:space="preserve"> русского языка, </w:t>
      </w:r>
      <w:r w:rsidRPr="00712298">
        <w:t>обеспечит о</w:t>
      </w:r>
      <w:r w:rsidRPr="00712298">
        <w:rPr>
          <w:rFonts w:eastAsia="Calibri"/>
        </w:rPr>
        <w:t>владение нормами русс</w:t>
      </w:r>
      <w:r w:rsidRPr="00712298">
        <w:t xml:space="preserve">кого речевого этикета в различных сферах общения, </w:t>
      </w:r>
      <w:r w:rsidRPr="00712298">
        <w:rPr>
          <w:rFonts w:eastAsia="Calibri"/>
        </w:rPr>
        <w:t>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  <w:proofErr w:type="gramEnd"/>
    </w:p>
    <w:p w:rsidR="00F83482" w:rsidRPr="00712298" w:rsidRDefault="00F83482" w:rsidP="00A67175">
      <w:pPr>
        <w:spacing w:line="276" w:lineRule="auto"/>
        <w:ind w:left="-284" w:firstLine="142"/>
        <w:jc w:val="both"/>
      </w:pPr>
      <w:proofErr w:type="gramStart"/>
      <w:r w:rsidRPr="00712298">
        <w:t xml:space="preserve">Второй блок – </w:t>
      </w:r>
      <w:r w:rsidRPr="00712298">
        <w:rPr>
          <w:b/>
        </w:rPr>
        <w:t>«Культура речи»</w:t>
      </w:r>
      <w:r w:rsidRPr="00712298"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</w:t>
      </w:r>
      <w:proofErr w:type="gramEnd"/>
      <w:r w:rsidRPr="00712298">
        <w:t xml:space="preserve">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F83482" w:rsidRPr="000D3834" w:rsidRDefault="00F83482" w:rsidP="000D3834">
      <w:pPr>
        <w:spacing w:line="276" w:lineRule="auto"/>
        <w:ind w:left="-284" w:firstLine="142"/>
        <w:jc w:val="both"/>
      </w:pPr>
      <w:r w:rsidRPr="00712298">
        <w:t xml:space="preserve">В третьем блоке – </w:t>
      </w:r>
      <w:r w:rsidRPr="00712298">
        <w:rPr>
          <w:b/>
        </w:rPr>
        <w:t xml:space="preserve">«Речь. Речевая деятельность. </w:t>
      </w:r>
      <w:proofErr w:type="gramStart"/>
      <w:r w:rsidRPr="00712298">
        <w:rPr>
          <w:b/>
        </w:rPr>
        <w:t>Текст»</w:t>
      </w:r>
      <w:r w:rsidRPr="00712298"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F83482" w:rsidRDefault="00F83482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8E4323" w:rsidRDefault="008E4323" w:rsidP="008E4323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ind w:left="-567" w:firstLine="284"/>
        <w:jc w:val="center"/>
        <w:rPr>
          <w:b/>
          <w:bCs/>
          <w:spacing w:val="-1"/>
          <w:sz w:val="28"/>
        </w:rPr>
      </w:pPr>
      <w:r w:rsidRPr="00C57F37">
        <w:rPr>
          <w:b/>
          <w:bCs/>
          <w:spacing w:val="-1"/>
          <w:sz w:val="28"/>
        </w:rPr>
        <w:lastRenderedPageBreak/>
        <w:t>Планируемые результаты изучения учебного предмета</w:t>
      </w:r>
    </w:p>
    <w:p w:rsidR="00F83482" w:rsidRPr="00C57F37" w:rsidRDefault="00F83482" w:rsidP="008E4323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ind w:left="-567" w:firstLine="284"/>
        <w:jc w:val="center"/>
        <w:rPr>
          <w:b/>
          <w:bCs/>
          <w:spacing w:val="-1"/>
          <w:sz w:val="28"/>
        </w:rPr>
      </w:pP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Изучение предметной области «Родной язык и родная литература» должно обеспечивать: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приобщение к литературному наследию своего народа;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формирование причастности к свершениям и традициям своего народа;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proofErr w:type="gramStart"/>
      <w:r w:rsidRPr="00712298"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  <w:proofErr w:type="gramEnd"/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 w:rsidRPr="00712298">
        <w:t>текстов</w:t>
      </w:r>
      <w:proofErr w:type="gramEnd"/>
      <w:r w:rsidRPr="00712298">
        <w:t xml:space="preserve"> разных функционально-смысловых типов и жанров.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F83482" w:rsidRPr="00712298" w:rsidRDefault="00F83482" w:rsidP="00A67175">
      <w:pPr>
        <w:pStyle w:val="ConsPlusNormal"/>
        <w:numPr>
          <w:ilvl w:val="0"/>
          <w:numId w:val="2"/>
        </w:numPr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Понимание взаимосвязи языка, культуры и истории народа, говорящего на нём: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роли русского родного языка в жизни общества и государства, в современном мире;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роли русского родного языка в жизни человека;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языка как развивающегося явления, взаимо</w:t>
      </w:r>
      <w:r w:rsidRPr="00712298">
        <w:rPr>
          <w:rFonts w:eastAsia="Calibri"/>
          <w:sz w:val="24"/>
          <w:szCs w:val="24"/>
        </w:rPr>
        <w:t>связи исторического развития языка с историей общества;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национального своеобразия, богатства, выразительности русского родного языка;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понимание и истолкование значения слов с национально-культурным компонентом, правильное употребление их в речи;</w:t>
      </w:r>
      <w:r>
        <w:t xml:space="preserve"> </w:t>
      </w:r>
      <w:r w:rsidRPr="00712298">
        <w:t xml:space="preserve">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понимание </w:t>
      </w:r>
      <w:r w:rsidRPr="00712298">
        <w:rPr>
          <w:rFonts w:eastAsia="Calibri"/>
        </w:rPr>
        <w:t>слов с живой внутренней формой, специфическим оценочно-характеризующим</w:t>
      </w:r>
      <w:r>
        <w:rPr>
          <w:rFonts w:eastAsia="Calibri"/>
        </w:rPr>
        <w:t xml:space="preserve"> </w:t>
      </w:r>
      <w:r w:rsidRPr="00712298">
        <w:rPr>
          <w:rFonts w:eastAsia="Calibri"/>
        </w:rPr>
        <w:t>значением; осознание национального своеобразия общеязыковых и художественных метафор,</w:t>
      </w:r>
      <w:r>
        <w:rPr>
          <w:rFonts w:eastAsia="Calibri"/>
        </w:rPr>
        <w:t xml:space="preserve"> </w:t>
      </w:r>
      <w:r w:rsidRPr="00712298">
        <w:rPr>
          <w:rFonts w:eastAsia="Calibri"/>
        </w:rPr>
        <w:t>народных и поэтических слов-символов, обладающих традиционной метафорической образностью; распознавание, характеристика.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понимание и истолкование значения пословиц и </w:t>
      </w:r>
      <w:proofErr w:type="spellStart"/>
      <w:r w:rsidRPr="00712298">
        <w:rPr>
          <w:sz w:val="24"/>
          <w:szCs w:val="24"/>
        </w:rPr>
        <w:t>поговорок</w:t>
      </w:r>
      <w:proofErr w:type="gramStart"/>
      <w:r w:rsidRPr="00712298">
        <w:rPr>
          <w:sz w:val="24"/>
          <w:szCs w:val="24"/>
        </w:rPr>
        <w:t>,к</w:t>
      </w:r>
      <w:proofErr w:type="gramEnd"/>
      <w:r w:rsidRPr="00712298">
        <w:rPr>
          <w:sz w:val="24"/>
          <w:szCs w:val="24"/>
        </w:rPr>
        <w:t>рылатых</w:t>
      </w:r>
      <w:proofErr w:type="spellEnd"/>
      <w:r w:rsidRPr="00712298">
        <w:rPr>
          <w:sz w:val="24"/>
          <w:szCs w:val="24"/>
        </w:rPr>
        <w:t xml:space="preserve">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712298">
        <w:rPr>
          <w:sz w:val="24"/>
          <w:szCs w:val="24"/>
        </w:rPr>
        <w:t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</w:t>
      </w:r>
      <w:r w:rsidRPr="00712298">
        <w:rPr>
          <w:sz w:val="24"/>
          <w:szCs w:val="24"/>
        </w:rPr>
        <w:lastRenderedPageBreak/>
        <w:t>источнику (из славянских и неславянских языков), времени вхождения (самые древние и более поздние); распознавание старославянизмов, понимание роли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  <w:proofErr w:type="gramEnd"/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rFonts w:eastAsia="Calibri"/>
          <w:sz w:val="24"/>
          <w:szCs w:val="24"/>
        </w:rPr>
        <w:t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</w:t>
      </w:r>
      <w:r>
        <w:rPr>
          <w:rFonts w:eastAsia="Calibri"/>
          <w:sz w:val="24"/>
          <w:szCs w:val="24"/>
        </w:rPr>
        <w:t xml:space="preserve"> </w:t>
      </w:r>
      <w:r w:rsidRPr="00712298">
        <w:rPr>
          <w:sz w:val="24"/>
          <w:szCs w:val="24"/>
        </w:rPr>
        <w:t>определение значения современных</w:t>
      </w:r>
      <w:r>
        <w:rPr>
          <w:sz w:val="24"/>
          <w:szCs w:val="24"/>
        </w:rPr>
        <w:t xml:space="preserve"> </w:t>
      </w:r>
      <w:r w:rsidRPr="00712298">
        <w:rPr>
          <w:rFonts w:eastAsia="Calibri"/>
          <w:sz w:val="24"/>
          <w:szCs w:val="24"/>
        </w:rPr>
        <w:t>неологизмов,</w:t>
      </w:r>
      <w:r>
        <w:rPr>
          <w:rFonts w:eastAsia="Calibri"/>
          <w:sz w:val="24"/>
          <w:szCs w:val="24"/>
        </w:rPr>
        <w:t xml:space="preserve"> </w:t>
      </w:r>
      <w:r w:rsidRPr="00712298">
        <w:rPr>
          <w:sz w:val="24"/>
          <w:szCs w:val="24"/>
        </w:rPr>
        <w:t>характеристика неологизмов по сфере употребления и стилистической окраске;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изменений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в языке как объективного процесса;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понимание внешних и внутренних факторов языковых изменений; общее представление об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активных процессах в современном русском языке;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 xml:space="preserve">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712298">
        <w:rPr>
          <w:rFonts w:eastAsia="Calibri"/>
          <w:sz w:val="24"/>
          <w:szCs w:val="24"/>
        </w:rPr>
        <w:t>эпитетов, метафор и сравнений.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2.Овладение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соблюдение на письме и в устной речи норм современного русского литературного языка и правил речевого этикета;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712298">
        <w:rPr>
          <w:sz w:val="24"/>
          <w:szCs w:val="24"/>
        </w:rPr>
        <w:t>дств дл</w:t>
      </w:r>
      <w:proofErr w:type="gramEnd"/>
      <w:r w:rsidRPr="00712298">
        <w:rPr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стремление к речевому самосовершенствованию;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формирование ответственности за языковую культуру как общечеловеческую ценность;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осознанное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</w:t>
      </w:r>
      <w:r w:rsidRPr="00712298">
        <w:rPr>
          <w:sz w:val="24"/>
          <w:szCs w:val="24"/>
        </w:rPr>
        <w:lastRenderedPageBreak/>
        <w:t>их совершенствование и развитие;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712298">
        <w:rPr>
          <w:b/>
          <w:sz w:val="24"/>
          <w:szCs w:val="24"/>
        </w:rPr>
        <w:t>соблюдение основных орфоэпических и акцентологических норм современного русского литературного языка</w:t>
      </w:r>
      <w:r w:rsidRPr="00712298">
        <w:rPr>
          <w:sz w:val="24"/>
          <w:szCs w:val="24"/>
        </w:rPr>
        <w:t>: произношение имен существительных‚ прилагательных, глаголов‚ полных причастий‚ кратких форм страдательных причастий прошедшего времени‚ деепричастий‚ наречий;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произношение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</w:t>
      </w:r>
      <w:proofErr w:type="gramEnd"/>
      <w:r w:rsidRPr="00712298">
        <w:rPr>
          <w:sz w:val="24"/>
          <w:szCs w:val="24"/>
        </w:rPr>
        <w:t xml:space="preserve"> произношение безударного [а] после </w:t>
      </w:r>
      <w:r w:rsidRPr="00712298">
        <w:rPr>
          <w:i/>
          <w:sz w:val="24"/>
          <w:szCs w:val="24"/>
        </w:rPr>
        <w:t>ж</w:t>
      </w:r>
      <w:r w:rsidRPr="00712298">
        <w:rPr>
          <w:sz w:val="24"/>
          <w:szCs w:val="24"/>
        </w:rPr>
        <w:t xml:space="preserve"> и </w:t>
      </w:r>
      <w:r w:rsidRPr="00712298">
        <w:rPr>
          <w:i/>
          <w:sz w:val="24"/>
          <w:szCs w:val="24"/>
        </w:rPr>
        <w:t>ш</w:t>
      </w:r>
      <w:r w:rsidRPr="00712298">
        <w:rPr>
          <w:sz w:val="24"/>
          <w:szCs w:val="24"/>
        </w:rPr>
        <w:t xml:space="preserve">; произношение сочетания </w:t>
      </w:r>
      <w:proofErr w:type="spellStart"/>
      <w:r w:rsidRPr="00712298">
        <w:rPr>
          <w:i/>
          <w:sz w:val="24"/>
          <w:szCs w:val="24"/>
        </w:rPr>
        <w:t>чн</w:t>
      </w:r>
      <w:proofErr w:type="spellEnd"/>
      <w:r w:rsidRPr="00712298">
        <w:rPr>
          <w:sz w:val="24"/>
          <w:szCs w:val="24"/>
        </w:rPr>
        <w:t xml:space="preserve"> и </w:t>
      </w:r>
      <w:proofErr w:type="spellStart"/>
      <w:r w:rsidRPr="00712298">
        <w:rPr>
          <w:i/>
          <w:sz w:val="24"/>
          <w:szCs w:val="24"/>
        </w:rPr>
        <w:t>чт</w:t>
      </w:r>
      <w:proofErr w:type="spellEnd"/>
      <w:r w:rsidRPr="00712298">
        <w:rPr>
          <w:sz w:val="24"/>
          <w:szCs w:val="24"/>
        </w:rPr>
        <w:t xml:space="preserve">; произношение женских отчеств на </w:t>
      </w:r>
      <w:proofErr w:type="gramStart"/>
      <w:r w:rsidRPr="00712298">
        <w:rPr>
          <w:sz w:val="24"/>
          <w:szCs w:val="24"/>
        </w:rPr>
        <w:t>-</w:t>
      </w:r>
      <w:proofErr w:type="spellStart"/>
      <w:r w:rsidRPr="00712298">
        <w:rPr>
          <w:i/>
          <w:sz w:val="24"/>
          <w:szCs w:val="24"/>
        </w:rPr>
        <w:t>и</w:t>
      </w:r>
      <w:proofErr w:type="gramEnd"/>
      <w:r w:rsidRPr="00712298">
        <w:rPr>
          <w:i/>
          <w:sz w:val="24"/>
          <w:szCs w:val="24"/>
        </w:rPr>
        <w:t>чна</w:t>
      </w:r>
      <w:proofErr w:type="spellEnd"/>
      <w:r w:rsidRPr="00712298">
        <w:rPr>
          <w:sz w:val="24"/>
          <w:szCs w:val="24"/>
        </w:rPr>
        <w:t>, -</w:t>
      </w:r>
      <w:proofErr w:type="spellStart"/>
      <w:r w:rsidRPr="00712298">
        <w:rPr>
          <w:i/>
          <w:sz w:val="24"/>
          <w:szCs w:val="24"/>
        </w:rPr>
        <w:t>инична</w:t>
      </w:r>
      <w:proofErr w:type="spellEnd"/>
      <w:r w:rsidRPr="00712298">
        <w:rPr>
          <w:sz w:val="24"/>
          <w:szCs w:val="24"/>
        </w:rPr>
        <w:t xml:space="preserve">; произношение твердого [н] перед мягкими [ф'] и [в']; произношение мягкого [н] перед </w:t>
      </w:r>
      <w:r w:rsidRPr="00712298">
        <w:rPr>
          <w:i/>
          <w:sz w:val="24"/>
          <w:szCs w:val="24"/>
        </w:rPr>
        <w:t>ч</w:t>
      </w:r>
      <w:r w:rsidRPr="00712298">
        <w:rPr>
          <w:sz w:val="24"/>
          <w:szCs w:val="24"/>
        </w:rPr>
        <w:t xml:space="preserve"> и </w:t>
      </w:r>
      <w:r w:rsidRPr="00712298">
        <w:rPr>
          <w:i/>
          <w:sz w:val="24"/>
          <w:szCs w:val="24"/>
        </w:rPr>
        <w:t>щ</w:t>
      </w:r>
      <w:r w:rsidRPr="00712298">
        <w:rPr>
          <w:sz w:val="24"/>
          <w:szCs w:val="24"/>
        </w:rPr>
        <w:t>.; постановка ударения в отдельных грамматических формах имён существительных,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прилагательных; глаголов(в рамках изученного); в словоформах с непроизводными предлогами‚ в заимствованных словах;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смыслоразличительной роли ударения на примере омографов;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произносительных различий в русском языке, обусловленных темпом речи и стилями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слов с учётом стилистических вариантов орфоэпической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активных процессов в области произношения и ударения;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лексических норм современного русского литературного языка:</w:t>
      </w:r>
      <w:r>
        <w:rPr>
          <w:b/>
          <w:sz w:val="24"/>
          <w:szCs w:val="24"/>
        </w:rPr>
        <w:t xml:space="preserve"> </w:t>
      </w:r>
      <w:r w:rsidRPr="00712298">
        <w:rPr>
          <w:sz w:val="24"/>
          <w:szCs w:val="24"/>
        </w:rPr>
        <w:t>правильность выбора слова, максимально соответствующего обозначаемому им предмету или явлению реальной действительности;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нормы употребления синонимов‚ антонимов‚ омонимов‚ паронимов;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употребление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опознавание частотных примеров тавтологии и плеоназма;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стилистических вариантов лексической нормы;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имён существительных, прилагательных, глаголов с учётом стилистических вариантов лексической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синонимов, антонимов‚ омонимов с учётом стилистических вариантов лексической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типичных речевых ошибок;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редактирование текста с целью исправления речевых ошибок;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sz w:val="24"/>
          <w:szCs w:val="24"/>
        </w:rPr>
        <w:t>выявление и исправление речевых ошибок в устной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 xml:space="preserve">соблюдение основных грамматических норм современного русского литературного языка: </w:t>
      </w:r>
      <w:r w:rsidRPr="00712298">
        <w:rPr>
          <w:sz w:val="24"/>
          <w:szCs w:val="24"/>
        </w:rPr>
        <w:t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</w:t>
      </w:r>
      <w:proofErr w:type="gramStart"/>
      <w:r w:rsidRPr="00712298">
        <w:rPr>
          <w:sz w:val="24"/>
          <w:szCs w:val="24"/>
        </w:rPr>
        <w:t>;с</w:t>
      </w:r>
      <w:proofErr w:type="gramEnd"/>
      <w:r w:rsidRPr="00712298">
        <w:rPr>
          <w:sz w:val="24"/>
          <w:szCs w:val="24"/>
        </w:rPr>
        <w:t xml:space="preserve">клонение местоимений‚ порядковых и количественных числительных;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</w:t>
      </w:r>
      <w:r w:rsidRPr="00712298">
        <w:rPr>
          <w:sz w:val="24"/>
          <w:szCs w:val="24"/>
        </w:rPr>
        <w:lastRenderedPageBreak/>
        <w:t xml:space="preserve">глаголов в повелительном наклонении; </w:t>
      </w:r>
      <w:proofErr w:type="gramStart"/>
      <w:r w:rsidRPr="00712298">
        <w:rPr>
          <w:sz w:val="24"/>
          <w:szCs w:val="24"/>
        </w:rPr>
        <w:t>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</w:t>
      </w:r>
      <w:proofErr w:type="gramEnd"/>
      <w:r w:rsidRPr="00712298">
        <w:rPr>
          <w:sz w:val="24"/>
          <w:szCs w:val="24"/>
        </w:rPr>
        <w:t xml:space="preserve"> построение словосочетаний по типу согласования; управление предлогов </w:t>
      </w:r>
      <w:proofErr w:type="gramStart"/>
      <w:r w:rsidRPr="00712298">
        <w:rPr>
          <w:i/>
          <w:sz w:val="24"/>
          <w:szCs w:val="24"/>
        </w:rPr>
        <w:t>благодаря</w:t>
      </w:r>
      <w:proofErr w:type="gramEnd"/>
      <w:r w:rsidRPr="00712298">
        <w:rPr>
          <w:i/>
          <w:sz w:val="24"/>
          <w:szCs w:val="24"/>
        </w:rPr>
        <w:t>, согласно, вопреки</w:t>
      </w:r>
      <w:r w:rsidRPr="00712298">
        <w:rPr>
          <w:sz w:val="24"/>
          <w:szCs w:val="24"/>
        </w:rPr>
        <w:t xml:space="preserve">; употребление предлогов </w:t>
      </w:r>
      <w:r w:rsidRPr="00712298">
        <w:rPr>
          <w:i/>
          <w:sz w:val="24"/>
          <w:szCs w:val="24"/>
        </w:rPr>
        <w:t>о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по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из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с</w:t>
      </w:r>
      <w:r w:rsidRPr="00712298">
        <w:rPr>
          <w:sz w:val="24"/>
          <w:szCs w:val="24"/>
        </w:rPr>
        <w:t xml:space="preserve"> в составе словосочетания‚ употребление предлога </w:t>
      </w:r>
      <w:r w:rsidRPr="00712298">
        <w:rPr>
          <w:i/>
          <w:sz w:val="24"/>
          <w:szCs w:val="24"/>
        </w:rPr>
        <w:t>по</w:t>
      </w:r>
      <w:r w:rsidRPr="00712298">
        <w:rPr>
          <w:sz w:val="24"/>
          <w:szCs w:val="24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определение типичных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грамматических ошибок в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вариантов грамматической нормы: литературных и разговорных форм именительного падежа множественного числа существительных мужского </w:t>
      </w:r>
      <w:proofErr w:type="spellStart"/>
      <w:r w:rsidRPr="00712298">
        <w:rPr>
          <w:sz w:val="24"/>
          <w:szCs w:val="24"/>
        </w:rPr>
        <w:t>рода‚форм</w:t>
      </w:r>
      <w:proofErr w:type="spellEnd"/>
      <w:r w:rsidRPr="00712298">
        <w:rPr>
          <w:sz w:val="24"/>
          <w:szCs w:val="24"/>
        </w:rPr>
        <w:t xml:space="preserve"> существительных мужского рода множественного числа с окончаниями </w:t>
      </w:r>
      <w:proofErr w:type="gramStart"/>
      <w:r w:rsidRPr="00712298">
        <w:rPr>
          <w:i/>
          <w:sz w:val="24"/>
          <w:szCs w:val="24"/>
        </w:rPr>
        <w:t>–а</w:t>
      </w:r>
      <w:proofErr w:type="gramEnd"/>
      <w:r w:rsidRPr="00712298">
        <w:rPr>
          <w:i/>
          <w:sz w:val="24"/>
          <w:szCs w:val="24"/>
        </w:rPr>
        <w:t>(-я)</w:t>
      </w:r>
      <w:r w:rsidRPr="00712298">
        <w:rPr>
          <w:sz w:val="24"/>
          <w:szCs w:val="24"/>
        </w:rPr>
        <w:t xml:space="preserve">, </w:t>
      </w:r>
      <w:r w:rsidRPr="00712298">
        <w:rPr>
          <w:i/>
          <w:sz w:val="24"/>
          <w:szCs w:val="24"/>
        </w:rPr>
        <w:t>-ы(и)</w:t>
      </w:r>
      <w:r w:rsidRPr="00712298">
        <w:rPr>
          <w:sz w:val="24"/>
          <w:szCs w:val="24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правильное употребление имён существительных, прилагательных, глаголов с  учётом вариантов грамматической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выявление и исправление грамматических ошибок в устной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норм русского речевого этикета:</w:t>
      </w:r>
      <w:r>
        <w:rPr>
          <w:b/>
          <w:sz w:val="24"/>
          <w:szCs w:val="24"/>
        </w:rPr>
        <w:t xml:space="preserve"> </w:t>
      </w:r>
      <w:r w:rsidRPr="00712298">
        <w:rPr>
          <w:sz w:val="24"/>
          <w:szCs w:val="24"/>
        </w:rPr>
        <w:t xml:space="preserve">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этикетных форм и устойчивых формул‚ принципов  этикетного  общения, лежащих в основе национального речевого этикета;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русской этикетной вербальной и невербальной манеры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в общении этикетных речевых тактик и приёмов‚ помогающих противостоять речевой агрессии;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при общении в электронной среде этики и русского речевого этикета;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норм русского этикетного речевого поведения в ситуациях делового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активных процессов в русском речевом этикете;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орфографических норм современного русского литературного язык</w:t>
      </w:r>
      <w:proofErr w:type="gramStart"/>
      <w:r w:rsidRPr="00712298">
        <w:rPr>
          <w:b/>
          <w:sz w:val="24"/>
          <w:szCs w:val="24"/>
        </w:rPr>
        <w:t>а</w:t>
      </w:r>
      <w:r w:rsidRPr="00712298">
        <w:rPr>
          <w:sz w:val="24"/>
          <w:szCs w:val="24"/>
        </w:rPr>
        <w:t>(</w:t>
      </w:r>
      <w:proofErr w:type="gramEnd"/>
      <w:r w:rsidRPr="00712298">
        <w:rPr>
          <w:sz w:val="24"/>
          <w:szCs w:val="24"/>
        </w:rPr>
        <w:t>в рамках изученного в основном курсе);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пунктуационных норм современного русского литературного язык</w:t>
      </w:r>
      <w:proofErr w:type="gramStart"/>
      <w:r w:rsidRPr="00712298">
        <w:rPr>
          <w:b/>
          <w:sz w:val="24"/>
          <w:szCs w:val="24"/>
        </w:rPr>
        <w:t>и</w:t>
      </w:r>
      <w:r w:rsidRPr="00712298">
        <w:rPr>
          <w:sz w:val="24"/>
          <w:szCs w:val="24"/>
        </w:rPr>
        <w:t>(</w:t>
      </w:r>
      <w:proofErr w:type="gramEnd"/>
      <w:r w:rsidRPr="00712298">
        <w:rPr>
          <w:sz w:val="24"/>
          <w:szCs w:val="24"/>
        </w:rPr>
        <w:t>в рамках изученного в основном курсе);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использование толковых, в том числе мультимедийных, словарей для определения лексического значения слова, особенностей употребления;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использование орфоэпических, в том числе мультимедийных, орфографических словарей </w:t>
      </w:r>
      <w:r w:rsidRPr="00712298">
        <w:rPr>
          <w:sz w:val="24"/>
          <w:szCs w:val="24"/>
        </w:rPr>
        <w:lastRenderedPageBreak/>
        <w:t>для определения нормативного произношения слова; вариантов произношения;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словарей синонимов, антонимов‚ омонимов‚ паронимов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грамматических словарей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и справочников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rFonts w:eastAsia="Calibri"/>
          <w:sz w:val="24"/>
          <w:szCs w:val="24"/>
        </w:rPr>
      </w:pPr>
      <w:r w:rsidRPr="00712298">
        <w:rPr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умение дифференцировать и интегрировать информацию прочитанного и прослушанного текста: отделять главные факты от </w:t>
      </w:r>
      <w:proofErr w:type="gramStart"/>
      <w:r w:rsidRPr="00712298">
        <w:rPr>
          <w:sz w:val="24"/>
          <w:szCs w:val="24"/>
        </w:rPr>
        <w:t>второстепенных</w:t>
      </w:r>
      <w:proofErr w:type="gramEnd"/>
      <w:r w:rsidRPr="00712298">
        <w:rPr>
          <w:sz w:val="24"/>
          <w:szCs w:val="24"/>
        </w:rPr>
        <w:t>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  определять начало и конец темы; выявлять логический план текста;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проведение анализа прослушанного или прочитанного текста с точки зрения его композиционных особенностей, количества </w:t>
      </w:r>
      <w:proofErr w:type="spellStart"/>
      <w:r w:rsidRPr="00712298">
        <w:rPr>
          <w:sz w:val="24"/>
          <w:szCs w:val="24"/>
        </w:rPr>
        <w:t>микротем</w:t>
      </w:r>
      <w:proofErr w:type="spellEnd"/>
      <w:r w:rsidRPr="00712298">
        <w:rPr>
          <w:sz w:val="24"/>
          <w:szCs w:val="24"/>
        </w:rPr>
        <w:t>; основных типов текстовых структур (индуктивные, дедуктивные, рамочные/ дедуктивно-индуктивные, стержневые/индуктивно-дедуктивные);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правилами информационной безопасности при общении в социальных сетях;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712298">
        <w:rPr>
          <w:sz w:val="24"/>
          <w:szCs w:val="24"/>
        </w:rPr>
        <w:t xml:space="preserve">уместное использование коммуникативных стратегий и тактик устного общения: убеждение, комплимент, уговаривание, похвала, </w:t>
      </w:r>
      <w:proofErr w:type="spellStart"/>
      <w:r w:rsidRPr="00712298">
        <w:rPr>
          <w:sz w:val="24"/>
          <w:szCs w:val="24"/>
        </w:rPr>
        <w:t>самопрезентация</w:t>
      </w:r>
      <w:proofErr w:type="spellEnd"/>
      <w:r w:rsidRPr="00712298">
        <w:rPr>
          <w:sz w:val="24"/>
          <w:szCs w:val="24"/>
        </w:rPr>
        <w:t>, просьба, принесение извинений, поздравление; и др., сохранение инициативы в диалоге, уклонение от инициативы, завершение диалога и др.</w:t>
      </w:r>
      <w:proofErr w:type="gramEnd"/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участие в беседе, споре, владение правилами корректного речевого поведения в споре;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дискуссии;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владение умениями учебно-делового общения: убеждения собеседника; побуждения </w:t>
      </w:r>
      <w:r w:rsidRPr="00712298">
        <w:rPr>
          <w:sz w:val="24"/>
          <w:szCs w:val="24"/>
        </w:rPr>
        <w:lastRenderedPageBreak/>
        <w:t xml:space="preserve">собеседника к действию; информирования об объекте; объяснения сущности объекта; оценки;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создание устных и письменных текстов </w:t>
      </w:r>
      <w:proofErr w:type="spellStart"/>
      <w:r w:rsidRPr="00712298">
        <w:rPr>
          <w:sz w:val="24"/>
          <w:szCs w:val="24"/>
        </w:rPr>
        <w:t>аргументативного</w:t>
      </w:r>
      <w:proofErr w:type="spellEnd"/>
      <w:r w:rsidRPr="00712298">
        <w:rPr>
          <w:sz w:val="24"/>
          <w:szCs w:val="24"/>
        </w:rPr>
        <w:t xml:space="preserve">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чтение, комплексный анализ и создание текстов публицистических жанро</w:t>
      </w:r>
      <w:proofErr w:type="gramStart"/>
      <w:r w:rsidRPr="00712298">
        <w:rPr>
          <w:sz w:val="24"/>
          <w:szCs w:val="24"/>
        </w:rPr>
        <w:t>в(</w:t>
      </w:r>
      <w:proofErr w:type="gramEnd"/>
      <w:r w:rsidRPr="00712298">
        <w:rPr>
          <w:sz w:val="24"/>
          <w:szCs w:val="24"/>
        </w:rPr>
        <w:t>девиз, слоган, путевые записки, проблемный очерк; тексты рекламных объявлений);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</w:t>
      </w:r>
      <w:proofErr w:type="spellStart"/>
      <w:r w:rsidRPr="00712298">
        <w:rPr>
          <w:sz w:val="24"/>
          <w:szCs w:val="24"/>
        </w:rPr>
        <w:t>фактуальной</w:t>
      </w:r>
      <w:proofErr w:type="spellEnd"/>
      <w:r w:rsidRPr="00712298">
        <w:rPr>
          <w:sz w:val="24"/>
          <w:szCs w:val="24"/>
        </w:rPr>
        <w:t xml:space="preserve"> и подтекстовой информации текста, его сильных позиций;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создание объявлений (в устной и письменной форме); деловых писем;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</w:p>
    <w:p w:rsidR="00F83482" w:rsidRPr="004F28D1" w:rsidRDefault="00F83482" w:rsidP="00A67175">
      <w:pPr>
        <w:tabs>
          <w:tab w:val="left" w:pos="284"/>
          <w:tab w:val="left" w:pos="6570"/>
          <w:tab w:val="right" w:pos="9355"/>
        </w:tabs>
        <w:spacing w:line="276" w:lineRule="auto"/>
        <w:ind w:left="-284" w:firstLine="284"/>
        <w:jc w:val="both"/>
        <w:rPr>
          <w:rStyle w:val="20"/>
        </w:rPr>
      </w:pPr>
      <w:r w:rsidRPr="00980A94">
        <w:rPr>
          <w:b/>
          <w:bCs/>
        </w:rPr>
        <w:t xml:space="preserve">Личностные, </w:t>
      </w:r>
      <w:proofErr w:type="spellStart"/>
      <w:r w:rsidRPr="00980A94">
        <w:rPr>
          <w:b/>
          <w:bCs/>
        </w:rPr>
        <w:t>метапредметные</w:t>
      </w:r>
      <w:proofErr w:type="spellEnd"/>
      <w:r w:rsidRPr="00980A94">
        <w:rPr>
          <w:b/>
          <w:bCs/>
        </w:rPr>
        <w:t xml:space="preserve"> и предметные результаты освоения предмета</w:t>
      </w:r>
      <w:r>
        <w:rPr>
          <w:b/>
          <w:bCs/>
        </w:rPr>
        <w:t xml:space="preserve">. </w:t>
      </w:r>
      <w:r w:rsidRPr="00A67175">
        <w:rPr>
          <w:rStyle w:val="20"/>
          <w:bCs/>
          <w:sz w:val="24"/>
        </w:rPr>
        <w:t>Личностные результаты освоения программы: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>Осознанное, уважительное и доброжелательное отношение к истории, культуре, традициям, языкам, ценностям народов России и народов мира.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2. Готовность и способность </w:t>
      </w:r>
      <w:proofErr w:type="gramStart"/>
      <w:r w:rsidRPr="00980A94">
        <w:rPr>
          <w:rStyle w:val="dash041e005f0431005f044b005f0447005f043d005f044b005f0439005f005fchar1char1"/>
        </w:rPr>
        <w:t>обучающихся</w:t>
      </w:r>
      <w:proofErr w:type="gramEnd"/>
      <w:r w:rsidRPr="00980A94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обучению и познанию; </w:t>
      </w:r>
    </w:p>
    <w:p w:rsidR="00A67175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 xml:space="preserve">3. </w:t>
      </w:r>
      <w:proofErr w:type="gramStart"/>
      <w:r w:rsidRPr="00980A94">
        <w:t xml:space="preserve">Понимание  родного языка и родной литературы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анализ </w:t>
      </w:r>
      <w:r w:rsidRPr="00980A94">
        <w:rPr>
          <w:rFonts w:eastAsia="TimesNewRomanPSMT"/>
        </w:rPr>
        <w:t>общих сведений о лингвистике как науке и ученых-русистах; об основных нормах русского литературного языка; способность обогащать свой словарный запас;</w:t>
      </w:r>
      <w:proofErr w:type="gramEnd"/>
      <w:r w:rsidRPr="00980A94">
        <w:rPr>
          <w:rFonts w:eastAsia="TimesNewRomanPSMT"/>
        </w:rPr>
        <w:t xml:space="preserve"> формировать навыки анализа и оценки языковых явлений и фактов; умение пользоваться различными лингвистическими словарями.</w:t>
      </w:r>
    </w:p>
    <w:p w:rsidR="00A67175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lastRenderedPageBreak/>
        <w:t>4.Осознание эстетической ценности 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t xml:space="preserve"> 5.Получение достаточного объема словарного запаса и усвоенных грамматических сре</w:t>
      </w:r>
      <w:proofErr w:type="gramStart"/>
      <w:r w:rsidRPr="00980A94">
        <w:t>дств дл</w:t>
      </w:r>
      <w:proofErr w:type="gramEnd"/>
      <w:r w:rsidRPr="00980A94">
        <w:t>я свободного выражения мыслей и чувств в процессе речевого общения; способность к самооценке на основе наблюдения за собственной и чужой речью.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  6.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поведении).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>7.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 8. Освоенность социальных норм, правил поведения, ролей и форм социальной жизни в группах и сообществах </w:t>
      </w:r>
      <w:proofErr w:type="gramStart"/>
      <w:r w:rsidRPr="00980A94">
        <w:rPr>
          <w:rStyle w:val="dash041e005f0431005f044b005f0447005f043d005f044b005f0439005f005fchar1char1"/>
        </w:rPr>
        <w:t xml:space="preserve">( </w:t>
      </w:r>
      <w:proofErr w:type="spellStart"/>
      <w:proofErr w:type="gramEnd"/>
      <w:r w:rsidRPr="00980A94">
        <w:rPr>
          <w:rStyle w:val="dash041e005f0431005f044b005f0447005f043d005f044b005f0439005f005fchar1char1"/>
        </w:rPr>
        <w:t>интериоризация</w:t>
      </w:r>
      <w:proofErr w:type="spellEnd"/>
      <w:r w:rsidRPr="00980A94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9.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ценности здорового и безопасного образа жизни. 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10.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художественные, научные и публицистические тексты, отражающие разные этнокультурные традиции;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980A94">
        <w:rPr>
          <w:rStyle w:val="dash041e005f0431005f044b005f0447005f043d005f044b005f0439005f005fchar1char1"/>
        </w:rPr>
        <w:t>выраженной</w:t>
      </w:r>
      <w:proofErr w:type="gramEnd"/>
      <w:r w:rsidRPr="00980A94">
        <w:rPr>
          <w:rStyle w:val="dash041e005f0431005f044b005f0447005f043d005f044b005f0439005f005fchar1char1"/>
        </w:rPr>
        <w:t xml:space="preserve"> в том числе в понимании красоты человека.</w:t>
      </w:r>
    </w:p>
    <w:p w:rsidR="00F83482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11.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основ экологической культуры.</w:t>
      </w: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</w:p>
    <w:p w:rsidR="00F83482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</w:p>
    <w:p w:rsidR="00F83482" w:rsidRPr="004F28D1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proofErr w:type="spellStart"/>
      <w:r w:rsidRPr="004F28D1">
        <w:rPr>
          <w:b/>
        </w:rPr>
        <w:t>Метапредметные</w:t>
      </w:r>
      <w:proofErr w:type="spellEnd"/>
      <w:r w:rsidRPr="004F28D1">
        <w:rPr>
          <w:b/>
        </w:rPr>
        <w:t xml:space="preserve"> результаты</w:t>
      </w:r>
      <w:bookmarkEnd w:id="1"/>
      <w:bookmarkEnd w:id="2"/>
      <w:bookmarkEnd w:id="3"/>
      <w:bookmarkEnd w:id="4"/>
      <w:bookmarkEnd w:id="5"/>
    </w:p>
    <w:p w:rsidR="00F83482" w:rsidRPr="00EA0BB9" w:rsidRDefault="00F83482" w:rsidP="00A67175">
      <w:pPr>
        <w:tabs>
          <w:tab w:val="left" w:pos="284"/>
        </w:tabs>
        <w:suppressAutoHyphens/>
        <w:spacing w:line="276" w:lineRule="auto"/>
        <w:ind w:left="-284" w:firstLine="284"/>
        <w:jc w:val="both"/>
        <w:rPr>
          <w:b/>
          <w:i/>
        </w:rPr>
      </w:pPr>
      <w:r w:rsidRPr="00EA0BB9">
        <w:rPr>
          <w:b/>
          <w:i/>
        </w:rPr>
        <w:t>Регулятивные УУД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анализировать существующие и планировать будущие образовательные результаты;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идентифицировать собственные проблемы и определять главную проблему;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ставить цель деятельности на основе определенной проблемы и существующих возможностей;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lastRenderedPageBreak/>
        <w:t>формулировать учебные задачи как шаги достижения поставленной цели деятельности;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  <w:rPr>
          <w:b/>
        </w:rPr>
      </w:pPr>
      <w:r w:rsidRPr="00980A94"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обосновывать и осуществлять выбор наиболее эффективных способов решения учебных и познавательных задач;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выбирать из предложенных вариантов и самостоятельно искать средства и ресурсы для решения задачи и достижения цели;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составлять план решения проблемы (выполнения проекта, проведения исследования);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потенциальные затруднения при решении учебной и познавательной задачи и находить средства для их устранения.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совместно с педагогом критерии планируемых результатов и критерии оценки своей учебной деятельности;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оценивать свою деятельность, аргументируя причины достижения или отсутствия планируемого результата;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Умение оценивать правильность выполнения учебной задачи, собственные возможности ее решения.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критерии правильности выполнения учебной задачи;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фиксировать и анализировать динамику собственных образовательных результатов.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F83482" w:rsidRPr="00EA0BB9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  <w:i/>
        </w:rPr>
      </w:pPr>
      <w:r w:rsidRPr="00EA0BB9">
        <w:rPr>
          <w:b/>
          <w:i/>
        </w:rPr>
        <w:t>Познавательные УУД</w:t>
      </w:r>
    </w:p>
    <w:p w:rsidR="00F83482" w:rsidRPr="00980A94" w:rsidRDefault="00F83482" w:rsidP="00A67175">
      <w:pPr>
        <w:widowControl w:val="0"/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proofErr w:type="gramStart"/>
      <w:r w:rsidRPr="00980A94"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980A94">
        <w:t xml:space="preserve">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подбирать слова, соподчиненные ключевому слову, определяющие его признаки и свойства;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выстраивать логическую цепочку, состоящую из ключевого слова и соподчиненных ему слов;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выделять общий признак двух или нескольких предметов или явлений и объяснять их сходство;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lastRenderedPageBreak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выделять явление из общего ряда других явлений;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строить рассуждение от общих закономерностей к частным явлениям и от частных явлений к общим закономерностям;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строить рассуждение на основе сравнения предметов и явлений, выделяя при этом общие признаки;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излагать полученную информацию;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подтверждать вывод собственной аргументацией или самостоятельно полученными данными.</w:t>
      </w:r>
    </w:p>
    <w:p w:rsidR="00F83482" w:rsidRPr="00980A94" w:rsidRDefault="00F83482" w:rsidP="00A67175">
      <w:pPr>
        <w:widowControl w:val="0"/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2.Смысловое чтение.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находить в тексте требуемую информацию (в соответствии с целями своей деятельности);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ориентироваться в содержании текста, понимать целостный смысл текста, структурировать текст;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устанавливать взаимосвязь описанных в тексте событий, явлений, процессов;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идею текста;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преобразовывать текст;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оценивать содержание и форму текста.</w:t>
      </w:r>
    </w:p>
    <w:p w:rsidR="00F83482" w:rsidRPr="00980A94" w:rsidRDefault="00F83482" w:rsidP="00A67175">
      <w:pPr>
        <w:widowControl w:val="0"/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3.Формирование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выражать свое отношение к природе через рисунки, сочинения, проектные работы.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 xml:space="preserve">4. Развитие мотивации к овладению культурой активного использования словарей и других поисковых систем.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pStyle w:val="a4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определять необходимые ключевые поисковые слова и запросы;</w:t>
      </w:r>
    </w:p>
    <w:p w:rsidR="00F83482" w:rsidRPr="00980A94" w:rsidRDefault="00F83482" w:rsidP="00A67175">
      <w:pPr>
        <w:pStyle w:val="a4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F83482" w:rsidRPr="00980A94" w:rsidRDefault="00F83482" w:rsidP="00A67175">
      <w:pPr>
        <w:pStyle w:val="a4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формировать множественную выборку из поисковых источников для объективизации результатов поиска.</w:t>
      </w:r>
    </w:p>
    <w:p w:rsidR="00F83482" w:rsidRPr="00EA0BB9" w:rsidRDefault="00F83482" w:rsidP="00A67175">
      <w:pPr>
        <w:tabs>
          <w:tab w:val="left" w:pos="284"/>
          <w:tab w:val="left" w:pos="993"/>
        </w:tabs>
        <w:spacing w:line="276" w:lineRule="auto"/>
        <w:ind w:left="-284" w:firstLine="284"/>
        <w:jc w:val="both"/>
        <w:rPr>
          <w:b/>
          <w:i/>
        </w:rPr>
      </w:pPr>
      <w:r w:rsidRPr="00EA0BB9">
        <w:rPr>
          <w:b/>
          <w:i/>
        </w:rPr>
        <w:t>Коммуникативные УУД</w:t>
      </w:r>
    </w:p>
    <w:p w:rsidR="00F83482" w:rsidRPr="00980A94" w:rsidRDefault="00F83482" w:rsidP="00A67175">
      <w:pPr>
        <w:pStyle w:val="a4"/>
        <w:tabs>
          <w:tab w:val="left" w:pos="284"/>
          <w:tab w:val="left" w:pos="426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 xml:space="preserve">1.Умение организовывать учебное сотрудничество и совместную деятельность с учителем;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F83482" w:rsidRPr="00980A94" w:rsidRDefault="00F83482" w:rsidP="00A67175">
      <w:pPr>
        <w:pStyle w:val="a4"/>
        <w:tabs>
          <w:tab w:val="left" w:pos="284"/>
          <w:tab w:val="left" w:pos="426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i/>
          <w:sz w:val="24"/>
          <w:szCs w:val="24"/>
        </w:rPr>
        <w:t>Обучающийся сможет</w:t>
      </w:r>
      <w:r w:rsidRPr="00980A94">
        <w:rPr>
          <w:sz w:val="24"/>
          <w:szCs w:val="24"/>
        </w:rPr>
        <w:t>: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>играть определенную роль в совместной деятельности;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>принимать позицию собеседника,  понимая позицию другого, различать в его речи: мнение (точку зрения), доказательство (аргументы), гипотезы;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>организовывать учебное взаимодействие в группе (определять общие цели, распределять роли, договариваться друг с другом);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 xml:space="preserve">устранять в рамках диалога разрывы в коммуникации, обусловленные непониманием и </w:t>
      </w:r>
      <w:r w:rsidRPr="00980A94">
        <w:lastRenderedPageBreak/>
        <w:t>неприятием со стороны собеседника задачи, формы или содержания диалога.</w:t>
      </w:r>
    </w:p>
    <w:p w:rsidR="00F83482" w:rsidRPr="00980A94" w:rsidRDefault="00F83482" w:rsidP="00A67175">
      <w:pPr>
        <w:widowControl w:val="0"/>
        <w:tabs>
          <w:tab w:val="left" w:pos="142"/>
          <w:tab w:val="left" w:pos="284"/>
        </w:tabs>
        <w:spacing w:line="276" w:lineRule="auto"/>
        <w:ind w:left="-284" w:firstLine="284"/>
        <w:jc w:val="both"/>
        <w:rPr>
          <w:i/>
        </w:rPr>
      </w:pPr>
      <w:r w:rsidRPr="00980A94">
        <w:t xml:space="preserve"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отбирать и использовать речевые средства в процессе коммуникации с другими людьми (диалог в паре, в малой группе);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представлять в устной или письменной форме развернутый план собственной деятельности;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соблюдать нормы публичной речи, регламент в монологе и дискуссии в соответствии с коммуникативной задачей;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принимать решение в ходе диалога и согласовывать его с собеседником;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создавать письменные оригинальные тексты с использованием необходимых речевых средств;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использовать вербальные и невербальные средства или наглядные материалы, подготовленные  под руководством учителя;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83482" w:rsidRPr="00980A94" w:rsidRDefault="00F83482" w:rsidP="00A67175">
      <w:pPr>
        <w:widowControl w:val="0"/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 xml:space="preserve">3.Формирование и развитие компетентности в области использования информационно-коммуникационных технологий (далее – ИКТ).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презентаций);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i/>
        </w:rPr>
      </w:pPr>
      <w:r w:rsidRPr="00980A94">
        <w:t>При изучении литературы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>• заполнять и дополнять таблицы, схемы.</w:t>
      </w:r>
    </w:p>
    <w:p w:rsidR="00F83482" w:rsidRPr="00980A94" w:rsidRDefault="00F83482" w:rsidP="00A67175">
      <w:pPr>
        <w:tabs>
          <w:tab w:val="left" w:pos="284"/>
        </w:tabs>
        <w:suppressAutoHyphens/>
        <w:spacing w:line="276" w:lineRule="auto"/>
        <w:ind w:left="-284" w:firstLine="284"/>
        <w:jc w:val="both"/>
      </w:pPr>
      <w:r w:rsidRPr="00980A94">
        <w:t>В ходе изучения произведений  родной литературы обучающиеся приобретут опыт проектной деятельности как особой формы учебной работы, способствующей воспитанию самостоятельности, инициативности.</w:t>
      </w:r>
    </w:p>
    <w:p w:rsidR="00F83482" w:rsidRDefault="00F83482" w:rsidP="00A67175">
      <w:pPr>
        <w:tabs>
          <w:tab w:val="left" w:pos="284"/>
        </w:tabs>
        <w:suppressAutoHyphens/>
        <w:spacing w:line="276" w:lineRule="auto"/>
        <w:ind w:left="-284" w:firstLine="284"/>
        <w:jc w:val="both"/>
      </w:pPr>
      <w:r w:rsidRPr="00980A94">
        <w:lastRenderedPageBreak/>
        <w:t xml:space="preserve">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F83482" w:rsidRPr="00980A94" w:rsidRDefault="00F83482" w:rsidP="00A67175">
      <w:pPr>
        <w:tabs>
          <w:tab w:val="left" w:pos="284"/>
        </w:tabs>
        <w:suppressAutoHyphens/>
        <w:spacing w:line="276" w:lineRule="auto"/>
        <w:ind w:left="-284" w:firstLine="284"/>
        <w:jc w:val="both"/>
      </w:pP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b/>
          <w:bCs/>
          <w:sz w:val="24"/>
          <w:szCs w:val="24"/>
        </w:rPr>
        <w:t>Предметные результаты</w:t>
      </w:r>
    </w:p>
    <w:p w:rsidR="00F83482" w:rsidRPr="00980A94" w:rsidRDefault="00C13DE8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Выпускник</w:t>
      </w:r>
      <w:r w:rsidR="00F83482">
        <w:rPr>
          <w:b/>
          <w:bCs/>
          <w:i/>
          <w:iCs/>
          <w:sz w:val="24"/>
          <w:szCs w:val="24"/>
        </w:rPr>
        <w:t xml:space="preserve"> научится: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 w:rsidRPr="00980A94">
        <w:rPr>
          <w:sz w:val="24"/>
          <w:szCs w:val="24"/>
        </w:rPr>
        <w:t>1)взаимодействовать с окружающими людьми в ситуациях формального и неформального межличностного и межкультурного общения;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bCs/>
          <w:iCs/>
          <w:sz w:val="24"/>
          <w:szCs w:val="24"/>
        </w:rPr>
        <w:t>2</w:t>
      </w:r>
      <w:r w:rsidRPr="00980A94">
        <w:rPr>
          <w:b/>
          <w:bCs/>
          <w:iCs/>
          <w:sz w:val="24"/>
          <w:szCs w:val="24"/>
        </w:rPr>
        <w:t>)</w:t>
      </w:r>
      <w:r w:rsidRPr="00980A94">
        <w:rPr>
          <w:sz w:val="24"/>
          <w:szCs w:val="24"/>
        </w:rPr>
        <w:t xml:space="preserve">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3) использовать коммуникативно-эстетические возможности родного языка;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4)проводить различные виды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5) использовать в речевой практике при создании устных и письменных высказываний стилистические ресурсы лексики и фразеологии родного языка, основные нормы родного языка (орфоэпические, лексические, грамматические, орфографические, пунктуационные), нормы речевого этикета и стремиться к речевому самосовершенствованию;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6)осознавать значимость чтения и изучения родной литературы для своего дальнейшего развития; испытывать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7) воспринимать родную литературу как одну из основных национально-культурных ценностей народа, как особого способа познания жизни;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8) осознавать коммуникативно-эстетические возможности родного языка на основе изучения выдающихся произведений культуры своего народа, российской и мировой культуры;</w:t>
      </w:r>
    </w:p>
    <w:p w:rsidR="00F83482" w:rsidRPr="00980A94" w:rsidRDefault="00C13DE8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Выпускник</w:t>
      </w:r>
      <w:r w:rsidR="00F83482" w:rsidRPr="00980A94">
        <w:rPr>
          <w:b/>
          <w:bCs/>
          <w:i/>
          <w:iCs/>
          <w:sz w:val="24"/>
          <w:szCs w:val="24"/>
        </w:rPr>
        <w:t xml:space="preserve"> получит возможность научиться</w:t>
      </w:r>
      <w:r w:rsidR="00F83482">
        <w:rPr>
          <w:b/>
          <w:bCs/>
          <w:i/>
          <w:iCs/>
          <w:sz w:val="24"/>
          <w:szCs w:val="24"/>
        </w:rPr>
        <w:t>: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bCs/>
          <w:i/>
          <w:iCs/>
          <w:sz w:val="24"/>
          <w:szCs w:val="24"/>
        </w:rPr>
        <w:t>1)</w:t>
      </w:r>
      <w:r w:rsidRPr="00980A94">
        <w:rPr>
          <w:sz w:val="24"/>
          <w:szCs w:val="24"/>
        </w:rPr>
        <w:t xml:space="preserve"> систематизировать  научные знания о родном языке; осознавать взаимосвязь его уровней и единиц; освоение базовых понятий лингвистики, основных единиц и грамматических категорий родного языка;</w:t>
      </w:r>
    </w:p>
    <w:p w:rsidR="00C13DE8" w:rsidRDefault="00F83482" w:rsidP="00C13DE8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2) использовать активный и потенциальный словарный запас, использовать в речи грамматические средства для свободного выражения мыслей и чувств на родном языке адекватно ситуации и стилю общения;</w:t>
      </w:r>
      <w:r w:rsidR="00C13DE8">
        <w:rPr>
          <w:sz w:val="24"/>
          <w:szCs w:val="24"/>
        </w:rPr>
        <w:t xml:space="preserve"> </w:t>
      </w:r>
    </w:p>
    <w:p w:rsidR="00F83482" w:rsidRPr="00980A94" w:rsidRDefault="00F83482" w:rsidP="00C13DE8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 xml:space="preserve"> </w:t>
      </w:r>
      <w:r w:rsidRPr="00980A94">
        <w:rPr>
          <w:i/>
          <w:sz w:val="24"/>
          <w:szCs w:val="24"/>
        </w:rPr>
        <w:t>3</w:t>
      </w:r>
      <w:r w:rsidRPr="00980A94">
        <w:rPr>
          <w:sz w:val="24"/>
          <w:szCs w:val="24"/>
        </w:rPr>
        <w:t>)ответственности за языковую культуру как общечеловеческую ценность.</w:t>
      </w:r>
    </w:p>
    <w:p w:rsidR="00F83482" w:rsidRPr="00980A94" w:rsidRDefault="00C13DE8" w:rsidP="00C13DE8">
      <w:pPr>
        <w:pStyle w:val="ConsPlusNormal"/>
        <w:tabs>
          <w:tab w:val="left" w:pos="284"/>
        </w:tabs>
        <w:spacing w:line="276" w:lineRule="auto"/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83482">
        <w:rPr>
          <w:sz w:val="24"/>
          <w:szCs w:val="24"/>
        </w:rPr>
        <w:t xml:space="preserve">  </w:t>
      </w:r>
      <w:r w:rsidR="00F83482" w:rsidRPr="00980A94">
        <w:rPr>
          <w:sz w:val="24"/>
          <w:szCs w:val="24"/>
        </w:rPr>
        <w:t>4)аргументировать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 w:rsidRPr="00980A94">
        <w:rPr>
          <w:sz w:val="24"/>
          <w:szCs w:val="24"/>
        </w:rPr>
        <w:t>5) понимать литературные художественные произведения, отражающие разные этнокультурные традиции;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980A94">
        <w:rPr>
          <w:sz w:val="24"/>
          <w:szCs w:val="24"/>
        </w:rPr>
        <w:t>6) 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F83482" w:rsidRDefault="00F83482" w:rsidP="00F83482">
      <w:pPr>
        <w:pStyle w:val="ConsPlusNormal"/>
        <w:ind w:firstLine="540"/>
        <w:jc w:val="both"/>
        <w:rPr>
          <w:sz w:val="24"/>
          <w:szCs w:val="24"/>
        </w:rPr>
      </w:pPr>
    </w:p>
    <w:p w:rsidR="00A67175" w:rsidRDefault="00A67175" w:rsidP="00A67175">
      <w:pPr>
        <w:pStyle w:val="a6"/>
        <w:tabs>
          <w:tab w:val="left" w:pos="142"/>
          <w:tab w:val="left" w:pos="284"/>
          <w:tab w:val="left" w:pos="426"/>
        </w:tabs>
        <w:spacing w:line="276" w:lineRule="auto"/>
        <w:ind w:left="-567" w:firstLine="284"/>
        <w:jc w:val="center"/>
        <w:rPr>
          <w:rFonts w:ascii="Times New Roman" w:hAnsi="Times New Roman"/>
          <w:b/>
          <w:sz w:val="28"/>
          <w:szCs w:val="24"/>
        </w:rPr>
      </w:pPr>
      <w:r w:rsidRPr="00C57F37">
        <w:rPr>
          <w:rFonts w:ascii="Times New Roman" w:hAnsi="Times New Roman"/>
          <w:b/>
          <w:sz w:val="28"/>
          <w:szCs w:val="24"/>
        </w:rPr>
        <w:t>Содержание учебного предмета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t xml:space="preserve">Раздел 1. Язык и культура </w:t>
      </w:r>
      <w:r w:rsidR="000D3834">
        <w:rPr>
          <w:b/>
        </w:rPr>
        <w:t>(6 ч.)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rFonts w:eastAsia="Calibri"/>
        </w:rPr>
      </w:pPr>
      <w:r w:rsidRPr="00A67175"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</w:t>
      </w:r>
      <w:proofErr w:type="gramStart"/>
      <w:r w:rsidRPr="00A67175">
        <w:t>.С</w:t>
      </w:r>
      <w:proofErr w:type="gramEnd"/>
      <w:r w:rsidRPr="00A67175">
        <w:t>тремительный рост словарного состава языка, «</w:t>
      </w:r>
      <w:proofErr w:type="spellStart"/>
      <w:r w:rsidRPr="00A67175">
        <w:t>неологический</w:t>
      </w:r>
      <w:proofErr w:type="spellEnd"/>
      <w:r w:rsidRPr="00A67175"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t xml:space="preserve">Раздел 2. Культура речи </w:t>
      </w:r>
      <w:r w:rsidR="000D3834">
        <w:rPr>
          <w:b/>
        </w:rPr>
        <w:t>(6 ч.)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rPr>
          <w:b/>
        </w:rPr>
        <w:t>Основные орфоэпические нормы</w:t>
      </w:r>
      <w:r w:rsidRPr="00A67175"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t>Нарушение орфоэпической нормы как художественный приём.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rPr>
          <w:b/>
        </w:rPr>
        <w:t xml:space="preserve">Основные лексические нормы современного русского литературного языка. </w:t>
      </w:r>
      <w:r w:rsidRPr="00A67175"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A67175">
        <w:t>ошибки</w:t>
      </w:r>
      <w:proofErr w:type="gramEnd"/>
      <w:r w:rsidRPr="00A67175">
        <w:t>‚ связанные с нарушением лексической сочетаемости.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Речевая избыточность и точность. Тавтология. Плеоназм. Типичные </w:t>
      </w:r>
      <w:proofErr w:type="gramStart"/>
      <w:r w:rsidRPr="00A67175">
        <w:t>ошибки</w:t>
      </w:r>
      <w:proofErr w:type="gramEnd"/>
      <w:r w:rsidRPr="00A67175">
        <w:t>‚ связанные с речевой избыточностью.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>Современные толковые словари. Отражение  вариантов лексической нормы в современных словарях. Словарные пометы.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rPr>
          <w:b/>
        </w:rPr>
        <w:t xml:space="preserve">Основные грамматические нормы современного русского литературного языка. </w:t>
      </w:r>
      <w:r w:rsidRPr="00A67175">
        <w:t xml:space="preserve">Типичные грамматические ошибки. Управление: управление предлогов </w:t>
      </w:r>
      <w:proofErr w:type="gramStart"/>
      <w:r w:rsidRPr="00A67175">
        <w:rPr>
          <w:i/>
        </w:rPr>
        <w:t>благодаря</w:t>
      </w:r>
      <w:proofErr w:type="gramEnd"/>
      <w:r w:rsidRPr="00A67175">
        <w:rPr>
          <w:i/>
        </w:rPr>
        <w:t>, согласно, вопреки</w:t>
      </w:r>
      <w:r w:rsidRPr="00A67175">
        <w:t xml:space="preserve">; предлога </w:t>
      </w:r>
      <w:r w:rsidRPr="00A67175">
        <w:rPr>
          <w:i/>
        </w:rPr>
        <w:t>по</w:t>
      </w:r>
      <w:r w:rsidRPr="00A67175">
        <w:t xml:space="preserve"> с количественными числительными в словосочетаниях с распределительным значением (</w:t>
      </w:r>
      <w:r w:rsidRPr="00A67175">
        <w:rPr>
          <w:i/>
        </w:rPr>
        <w:t>по пять груш – по пяти груш</w:t>
      </w:r>
      <w:r w:rsidRPr="00A67175">
        <w:t>). Правильное построение словосочетаний по типу управления (</w:t>
      </w:r>
      <w:r w:rsidRPr="00A67175">
        <w:rPr>
          <w:i/>
        </w:rPr>
        <w:t>отзыв о книге – рецензия на книгу, обидеться на слово – обижен словами</w:t>
      </w:r>
      <w:r w:rsidRPr="00A67175">
        <w:t xml:space="preserve">). Правильное употребление </w:t>
      </w:r>
      <w:proofErr w:type="spellStart"/>
      <w:r w:rsidRPr="00A67175">
        <w:t>предлогов</w:t>
      </w:r>
      <w:r w:rsidRPr="00A67175">
        <w:rPr>
          <w:i/>
        </w:rPr>
        <w:t>о</w:t>
      </w:r>
      <w:proofErr w:type="spellEnd"/>
      <w:r w:rsidRPr="00A67175">
        <w:rPr>
          <w:i/>
        </w:rPr>
        <w:t xml:space="preserve">‚ по‚ из‚ </w:t>
      </w:r>
      <w:proofErr w:type="spellStart"/>
      <w:proofErr w:type="gramStart"/>
      <w:r w:rsidRPr="00A67175">
        <w:rPr>
          <w:i/>
        </w:rPr>
        <w:t>с</w:t>
      </w:r>
      <w:r w:rsidRPr="00A67175">
        <w:t>в</w:t>
      </w:r>
      <w:proofErr w:type="spellEnd"/>
      <w:proofErr w:type="gramEnd"/>
      <w:r w:rsidRPr="00A67175">
        <w:t xml:space="preserve"> составе словосочетания (</w:t>
      </w:r>
      <w:r w:rsidRPr="00A67175">
        <w:rPr>
          <w:i/>
        </w:rPr>
        <w:t>приехать из Москвы – приехать с Урала).</w:t>
      </w:r>
      <w:r w:rsidRPr="00A67175">
        <w:t>Нагромождение одних и тех же падежных форм, в частности родительного и творительного падежа.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>Нормы употребления причастных и деепричастных оборотов‚ предложений с косвенной речью.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>Типичные ошибки в построении сложных предложений: постановка рядом двух однозначных союзо</w:t>
      </w:r>
      <w:proofErr w:type="gramStart"/>
      <w:r w:rsidRPr="00A67175">
        <w:t>в(</w:t>
      </w:r>
      <w:proofErr w:type="gramEnd"/>
      <w:r w:rsidRPr="00A67175">
        <w:rPr>
          <w:i/>
        </w:rPr>
        <w:t>но и однако, что и будто, что и как будто</w:t>
      </w:r>
      <w:r w:rsidRPr="00A67175">
        <w:t xml:space="preserve">)‚ повторение частицы бы в предложениях с союзами </w:t>
      </w:r>
      <w:r w:rsidRPr="00A67175">
        <w:rPr>
          <w:i/>
        </w:rPr>
        <w:t>чтобы</w:t>
      </w:r>
      <w:r w:rsidRPr="00A67175">
        <w:t xml:space="preserve"> и </w:t>
      </w:r>
      <w:r w:rsidRPr="00A67175">
        <w:rPr>
          <w:i/>
        </w:rPr>
        <w:t>если бы</w:t>
      </w:r>
      <w:r w:rsidRPr="00A67175">
        <w:t>‚ введение в сложное предложение лишних указательных местоимений.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>Отражение вариантов грамматической нормы в современных грамматических словарях и справочниках. Словарные пометы.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t>Речевой этикет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Этика и этикет в электронной среде общения. Понятие </w:t>
      </w:r>
      <w:proofErr w:type="spellStart"/>
      <w:r w:rsidRPr="00A67175">
        <w:t>нетикета</w:t>
      </w:r>
      <w:proofErr w:type="spellEnd"/>
      <w:r w:rsidRPr="00A67175">
        <w:t xml:space="preserve">. Этикет </w:t>
      </w:r>
      <w:proofErr w:type="gramStart"/>
      <w:r w:rsidRPr="00A67175">
        <w:t>Интернет-переписки</w:t>
      </w:r>
      <w:proofErr w:type="gramEnd"/>
      <w:r w:rsidRPr="00A67175">
        <w:t xml:space="preserve">. Этические нормы, правила этикета </w:t>
      </w:r>
      <w:proofErr w:type="gramStart"/>
      <w:r w:rsidRPr="00A67175">
        <w:t>Интернет-дискуссии</w:t>
      </w:r>
      <w:proofErr w:type="gramEnd"/>
      <w:r w:rsidRPr="00A67175">
        <w:t>, Интернет-полемики. Этикетное речевое поведение в ситуациях делового общения.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lastRenderedPageBreak/>
        <w:t>Раздел 3. Речь. Речевая деятельность. Текст</w:t>
      </w:r>
      <w:r w:rsidR="000D3834">
        <w:rPr>
          <w:b/>
        </w:rPr>
        <w:t xml:space="preserve"> (4ч.)</w:t>
      </w:r>
      <w:r w:rsidRPr="00A67175">
        <w:rPr>
          <w:b/>
        </w:rPr>
        <w:t xml:space="preserve"> 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t>Язык и речь. Виды речевой деятельности</w:t>
      </w:r>
      <w:r w:rsidRPr="00A67175">
        <w:rPr>
          <w:b/>
        </w:rPr>
        <w:tab/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A67175">
        <w:t>дистантное</w:t>
      </w:r>
      <w:proofErr w:type="spellEnd"/>
      <w:r w:rsidRPr="00A67175">
        <w:t xml:space="preserve"> общение.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t>Текст как единица языка и речи</w:t>
      </w:r>
    </w:p>
    <w:p w:rsidR="00A67175" w:rsidRPr="00A67175" w:rsidRDefault="00A67175" w:rsidP="00A67175">
      <w:pPr>
        <w:pStyle w:val="a9"/>
        <w:tabs>
          <w:tab w:val="left" w:pos="284"/>
          <w:tab w:val="left" w:pos="1089"/>
        </w:tabs>
        <w:spacing w:after="0"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7175">
        <w:rPr>
          <w:rFonts w:ascii="Times New Roman" w:hAnsi="Times New Roman" w:cs="Times New Roman"/>
          <w:sz w:val="24"/>
          <w:szCs w:val="24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t xml:space="preserve">Функциональные разновидности языка </w:t>
      </w:r>
    </w:p>
    <w:p w:rsidR="00A67175" w:rsidRPr="00A67175" w:rsidRDefault="00A67175" w:rsidP="00A67175">
      <w:pPr>
        <w:pStyle w:val="a9"/>
        <w:tabs>
          <w:tab w:val="left" w:pos="284"/>
          <w:tab w:val="left" w:pos="1089"/>
        </w:tabs>
        <w:spacing w:after="0"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7175">
        <w:rPr>
          <w:rFonts w:ascii="Times New Roman" w:hAnsi="Times New Roman" w:cs="Times New Roman"/>
          <w:sz w:val="24"/>
          <w:szCs w:val="24"/>
        </w:rPr>
        <w:t>Разговорная речь. Анекдот, шутка.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Официально-деловой стиль. Деловое письмо, его структурные элементы и языковые особенности. </w:t>
      </w:r>
    </w:p>
    <w:p w:rsidR="00A67175" w:rsidRPr="00A67175" w:rsidRDefault="00A67175" w:rsidP="00A67175">
      <w:pPr>
        <w:pStyle w:val="a9"/>
        <w:tabs>
          <w:tab w:val="left" w:pos="284"/>
          <w:tab w:val="left" w:pos="1089"/>
        </w:tabs>
        <w:spacing w:after="0"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7175">
        <w:rPr>
          <w:rFonts w:ascii="Times New Roman" w:hAnsi="Times New Roman" w:cs="Times New Roman"/>
          <w:sz w:val="24"/>
          <w:szCs w:val="24"/>
        </w:rPr>
        <w:t>Учебно-научный стиль. Доклад, сообщение. Речь оппонента на защите проекта.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Публицистический стиль. Проблемный очерк. </w:t>
      </w:r>
    </w:p>
    <w:p w:rsidR="00FA4DC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Язык художественной литературы. Диалогичность в художественном произведении. Текст </w:t>
      </w:r>
    </w:p>
    <w:p w:rsid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и </w:t>
      </w:r>
      <w:proofErr w:type="spellStart"/>
      <w:r w:rsidRPr="00A67175">
        <w:t>интертекст</w:t>
      </w:r>
      <w:proofErr w:type="spellEnd"/>
      <w:r w:rsidRPr="00A67175">
        <w:t>. Афоризмы. Прецедентные тексты.</w:t>
      </w:r>
    </w:p>
    <w:p w:rsidR="00A67175" w:rsidRDefault="00A67175" w:rsidP="00A67175">
      <w:pPr>
        <w:spacing w:line="360" w:lineRule="auto"/>
        <w:ind w:firstLine="709"/>
        <w:jc w:val="both"/>
      </w:pPr>
    </w:p>
    <w:p w:rsidR="00C35132" w:rsidRDefault="00C35132" w:rsidP="00A67175">
      <w:pPr>
        <w:spacing w:line="360" w:lineRule="auto"/>
        <w:ind w:firstLine="709"/>
        <w:jc w:val="both"/>
      </w:pPr>
    </w:p>
    <w:p w:rsidR="00FA4DC8" w:rsidRDefault="00FA4DC8" w:rsidP="00A67175">
      <w:pPr>
        <w:spacing w:line="360" w:lineRule="auto"/>
        <w:ind w:firstLine="709"/>
        <w:jc w:val="both"/>
      </w:pPr>
    </w:p>
    <w:p w:rsidR="000D3834" w:rsidRPr="005B7771" w:rsidRDefault="005C3F80" w:rsidP="000D3834">
      <w:pPr>
        <w:shd w:val="clear" w:color="auto" w:fill="FFFFFF"/>
        <w:spacing w:after="150"/>
        <w:rPr>
          <w:color w:val="000000"/>
        </w:rPr>
      </w:pPr>
      <w:r>
        <w:rPr>
          <w:b/>
        </w:rPr>
        <w:t xml:space="preserve">                                              </w:t>
      </w:r>
      <w:r w:rsidR="000D3834" w:rsidRPr="00DE4CCB">
        <w:rPr>
          <w:b/>
        </w:rPr>
        <w:t>Тематическое планирование.</w:t>
      </w:r>
    </w:p>
    <w:tbl>
      <w:tblPr>
        <w:tblpPr w:leftFromText="180" w:rightFromText="180" w:vertAnchor="text" w:horzAnchor="margin" w:tblpXSpec="center" w:tblpY="4"/>
        <w:tblW w:w="10314" w:type="dxa"/>
        <w:tblLayout w:type="fixed"/>
        <w:tblLook w:val="0000" w:firstRow="0" w:lastRow="0" w:firstColumn="0" w:lastColumn="0" w:noHBand="0" w:noVBand="0"/>
      </w:tblPr>
      <w:tblGrid>
        <w:gridCol w:w="658"/>
        <w:gridCol w:w="5170"/>
        <w:gridCol w:w="1840"/>
        <w:gridCol w:w="247"/>
        <w:gridCol w:w="247"/>
        <w:gridCol w:w="236"/>
        <w:gridCol w:w="1916"/>
      </w:tblGrid>
      <w:tr w:rsidR="000D3834" w:rsidRPr="00DE4CCB" w:rsidTr="00B329C9">
        <w:tc>
          <w:tcPr>
            <w:tcW w:w="6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 xml:space="preserve">№ </w:t>
            </w:r>
            <w:proofErr w:type="gramStart"/>
            <w:r w:rsidRPr="00DE4CCB">
              <w:rPr>
                <w:rFonts w:eastAsiaTheme="minorEastAsia"/>
                <w:b/>
                <w:bCs/>
              </w:rPr>
              <w:t>п</w:t>
            </w:r>
            <w:proofErr w:type="gramEnd"/>
            <w:r w:rsidRPr="00DE4CCB">
              <w:rPr>
                <w:rFonts w:eastAsiaTheme="minorEastAsia"/>
                <w:b/>
                <w:bCs/>
              </w:rPr>
              <w:t>/п</w:t>
            </w:r>
          </w:p>
        </w:tc>
        <w:tc>
          <w:tcPr>
            <w:tcW w:w="51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Название темы раздела</w:t>
            </w:r>
          </w:p>
        </w:tc>
        <w:tc>
          <w:tcPr>
            <w:tcW w:w="25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834" w:rsidRPr="00DE4CCB" w:rsidRDefault="000D3834" w:rsidP="00B329C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 xml:space="preserve">Количество часов 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D3834" w:rsidRPr="00DE4CCB" w:rsidRDefault="000D3834" w:rsidP="00B329C9">
            <w:pPr>
              <w:spacing w:after="200" w:line="276" w:lineRule="auto"/>
              <w:rPr>
                <w:rFonts w:eastAsiaTheme="minorEastAsia"/>
                <w:b/>
              </w:rPr>
            </w:pPr>
            <w:r w:rsidRPr="00DE4CCB">
              <w:rPr>
                <w:rFonts w:eastAsiaTheme="minorEastAsia"/>
                <w:b/>
              </w:rPr>
              <w:t>Формы контроля</w:t>
            </w:r>
          </w:p>
        </w:tc>
      </w:tr>
      <w:tr w:rsidR="000D3834" w:rsidRPr="00DE4CCB" w:rsidTr="00B329C9">
        <w:trPr>
          <w:trHeight w:val="516"/>
        </w:trPr>
        <w:tc>
          <w:tcPr>
            <w:tcW w:w="65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517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</w:tcBorders>
          </w:tcPr>
          <w:p w:rsidR="000D3834" w:rsidRPr="00DE4CCB" w:rsidRDefault="000D3834" w:rsidP="00B329C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  <w:right w:val="nil"/>
            </w:tcBorders>
          </w:tcPr>
          <w:p w:rsidR="000D3834" w:rsidRPr="00DE4CCB" w:rsidRDefault="000D3834" w:rsidP="00B329C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34" w:rsidRPr="00DE4CCB" w:rsidRDefault="000D3834" w:rsidP="00B329C9">
            <w:pPr>
              <w:spacing w:after="200" w:line="276" w:lineRule="auto"/>
              <w:rPr>
                <w:rFonts w:eastAsiaTheme="minorEastAsia"/>
              </w:rPr>
            </w:pPr>
          </w:p>
        </w:tc>
      </w:tr>
      <w:tr w:rsidR="000D3834" w:rsidRPr="00DE4CCB" w:rsidTr="00B329C9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Язык и культура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6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34" w:rsidRPr="00DE4CCB" w:rsidRDefault="000D3834" w:rsidP="00B329C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Контрольный диктант</w:t>
            </w:r>
          </w:p>
        </w:tc>
      </w:tr>
      <w:tr w:rsidR="000D3834" w:rsidRPr="00DE4CCB" w:rsidTr="00B329C9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Культура речи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6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3834" w:rsidRPr="00DE4CCB" w:rsidRDefault="000D3834" w:rsidP="00B329C9">
            <w:pPr>
              <w:jc w:val="both"/>
              <w:rPr>
                <w:rFonts w:eastAsiaTheme="minorEastAsia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834" w:rsidRPr="00DE4CCB" w:rsidRDefault="000D3834" w:rsidP="00B329C9">
            <w:pPr>
              <w:jc w:val="both"/>
              <w:rPr>
                <w:rFonts w:eastAsiaTheme="minorEastAsi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jc w:val="both"/>
              <w:rPr>
                <w:rFonts w:eastAsiaTheme="minorEastAsia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34" w:rsidRDefault="000D3834" w:rsidP="00B329C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Контрольный диктант</w:t>
            </w:r>
          </w:p>
          <w:p w:rsidR="000D3834" w:rsidRPr="00DE4CCB" w:rsidRDefault="000D3834" w:rsidP="00B329C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Контрольный диктант</w:t>
            </w:r>
          </w:p>
        </w:tc>
      </w:tr>
      <w:tr w:rsidR="000D3834" w:rsidRPr="00DE4CCB" w:rsidTr="00B329C9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Речь</w:t>
            </w:r>
            <w:proofErr w:type="gramStart"/>
            <w:r>
              <w:rPr>
                <w:rFonts w:eastAsiaTheme="minorEastAsia"/>
                <w:b/>
                <w:bCs/>
              </w:rPr>
              <w:t xml:space="preserve"> .</w:t>
            </w:r>
            <w:proofErr w:type="gramEnd"/>
            <w:r>
              <w:rPr>
                <w:rFonts w:eastAsiaTheme="minorEastAsia"/>
                <w:b/>
                <w:bCs/>
              </w:rPr>
              <w:t xml:space="preserve"> Речевая деятельность. Текст</w:t>
            </w:r>
          </w:p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34" w:rsidRDefault="000D3834" w:rsidP="00B329C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Контрольный диктант </w:t>
            </w:r>
          </w:p>
          <w:p w:rsidR="000D3834" w:rsidRPr="00DE4CCB" w:rsidRDefault="000D3834" w:rsidP="00B329C9">
            <w:pPr>
              <w:spacing w:after="200" w:line="276" w:lineRule="auto"/>
              <w:rPr>
                <w:rFonts w:eastAsiaTheme="minorEastAsia"/>
              </w:rPr>
            </w:pPr>
          </w:p>
        </w:tc>
      </w:tr>
      <w:tr w:rsidR="000D3834" w:rsidRPr="00DE4CCB" w:rsidTr="00B329C9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3834" w:rsidRPr="005B7771" w:rsidRDefault="000D3834" w:rsidP="00B329C9">
            <w:pPr>
              <w:snapToGrid w:val="0"/>
              <w:jc w:val="both"/>
              <w:rPr>
                <w:rFonts w:eastAsiaTheme="minorEastAsia"/>
                <w:bCs/>
              </w:rPr>
            </w:pPr>
            <w:r w:rsidRPr="005B7771">
              <w:rPr>
                <w:rFonts w:eastAsiaTheme="minorEastAsia"/>
                <w:bCs/>
              </w:rPr>
              <w:t>Итого</w:t>
            </w:r>
            <w:r>
              <w:rPr>
                <w:rFonts w:eastAsiaTheme="minorEastAsia"/>
                <w:bCs/>
              </w:rPr>
              <w:t xml:space="preserve"> 16</w:t>
            </w:r>
            <w:r w:rsidRPr="005B7771">
              <w:rPr>
                <w:rFonts w:eastAsiaTheme="minorEastAsia"/>
                <w:bCs/>
              </w:rPr>
              <w:t xml:space="preserve"> часов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34" w:rsidRDefault="000D3834" w:rsidP="00B329C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4 </w:t>
            </w:r>
            <w:proofErr w:type="gramStart"/>
            <w:r>
              <w:rPr>
                <w:rFonts w:eastAsiaTheme="minorEastAsia"/>
              </w:rPr>
              <w:t>контрольных</w:t>
            </w:r>
            <w:proofErr w:type="gramEnd"/>
            <w:r>
              <w:rPr>
                <w:rFonts w:eastAsiaTheme="minorEastAsia"/>
              </w:rPr>
              <w:t xml:space="preserve"> диктанта</w:t>
            </w:r>
          </w:p>
        </w:tc>
      </w:tr>
    </w:tbl>
    <w:p w:rsidR="00FA4DC8" w:rsidRDefault="00FA4DC8" w:rsidP="00A67175">
      <w:pPr>
        <w:spacing w:line="360" w:lineRule="auto"/>
        <w:ind w:firstLine="709"/>
        <w:jc w:val="both"/>
      </w:pPr>
    </w:p>
    <w:p w:rsidR="00FA4DC8" w:rsidRDefault="00FA4DC8" w:rsidP="000D3834">
      <w:pPr>
        <w:spacing w:line="360" w:lineRule="auto"/>
        <w:jc w:val="both"/>
      </w:pPr>
    </w:p>
    <w:p w:rsidR="000D3834" w:rsidRDefault="000D3834" w:rsidP="000D3834">
      <w:pPr>
        <w:spacing w:line="360" w:lineRule="auto"/>
        <w:jc w:val="both"/>
      </w:pPr>
    </w:p>
    <w:p w:rsidR="00FA4DC8" w:rsidRDefault="00FA4DC8" w:rsidP="00A67175">
      <w:pPr>
        <w:spacing w:line="360" w:lineRule="auto"/>
        <w:ind w:firstLine="709"/>
        <w:jc w:val="both"/>
      </w:pPr>
    </w:p>
    <w:p w:rsidR="00107C9F" w:rsidRDefault="00107C9F" w:rsidP="00A67175">
      <w:pPr>
        <w:spacing w:line="360" w:lineRule="auto"/>
        <w:ind w:firstLine="709"/>
        <w:jc w:val="both"/>
      </w:pPr>
    </w:p>
    <w:p w:rsidR="00107C9F" w:rsidRDefault="00107C9F" w:rsidP="00A67175">
      <w:pPr>
        <w:spacing w:line="360" w:lineRule="auto"/>
        <w:ind w:firstLine="709"/>
        <w:jc w:val="both"/>
      </w:pPr>
    </w:p>
    <w:p w:rsidR="00107C9F" w:rsidRDefault="00107C9F" w:rsidP="00A67175">
      <w:pPr>
        <w:spacing w:line="360" w:lineRule="auto"/>
        <w:ind w:firstLine="709"/>
        <w:jc w:val="both"/>
      </w:pPr>
    </w:p>
    <w:p w:rsidR="00A67175" w:rsidRDefault="000D3834" w:rsidP="000D3834">
      <w:pPr>
        <w:rPr>
          <w:b/>
          <w:iCs/>
          <w:kern w:val="36"/>
          <w:sz w:val="28"/>
        </w:rPr>
      </w:pPr>
      <w:r>
        <w:t xml:space="preserve">                    </w:t>
      </w:r>
      <w:r w:rsidR="00A67175" w:rsidRPr="00A67175">
        <w:rPr>
          <w:b/>
          <w:iCs/>
          <w:kern w:val="36"/>
          <w:sz w:val="28"/>
        </w:rPr>
        <w:t xml:space="preserve">Календарно-тематическое планирование </w:t>
      </w:r>
    </w:p>
    <w:tbl>
      <w:tblPr>
        <w:tblpPr w:leftFromText="180" w:rightFromText="180" w:vertAnchor="text" w:horzAnchor="margin" w:tblpX="-494" w:tblpY="160"/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992"/>
        <w:gridCol w:w="3969"/>
        <w:gridCol w:w="992"/>
        <w:gridCol w:w="851"/>
        <w:gridCol w:w="992"/>
        <w:gridCol w:w="1602"/>
      </w:tblGrid>
      <w:tr w:rsidR="00A205ED" w:rsidRPr="003C014B" w:rsidTr="00A205ED">
        <w:trPr>
          <w:trHeight w:val="67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5ED" w:rsidRPr="00A205ED" w:rsidRDefault="00A205ED" w:rsidP="00A205ED">
            <w:pPr>
              <w:jc w:val="center"/>
              <w:rPr>
                <w:b/>
              </w:rPr>
            </w:pPr>
            <w:r w:rsidRPr="00A205ED">
              <w:rPr>
                <w:b/>
              </w:rPr>
              <w:t>№</w:t>
            </w:r>
          </w:p>
          <w:p w:rsidR="00A205ED" w:rsidRPr="00A205ED" w:rsidRDefault="00A205ED" w:rsidP="00A205E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5ED" w:rsidRPr="00A205ED" w:rsidRDefault="00A205ED" w:rsidP="00A205ED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</w:rPr>
              <w:t>Номер раздела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5ED" w:rsidRPr="00A205ED" w:rsidRDefault="00A205ED" w:rsidP="00A205ED">
            <w:pPr>
              <w:jc w:val="center"/>
              <w:rPr>
                <w:b/>
              </w:rPr>
            </w:pPr>
          </w:p>
          <w:p w:rsidR="00A205ED" w:rsidRPr="00A205ED" w:rsidRDefault="00A205ED" w:rsidP="00A205ED">
            <w:pPr>
              <w:jc w:val="center"/>
              <w:rPr>
                <w:b/>
              </w:rPr>
            </w:pPr>
            <w:r w:rsidRPr="00A205ED">
              <w:rPr>
                <w:b/>
              </w:rPr>
              <w:t>Тема</w:t>
            </w:r>
            <w:r>
              <w:rPr>
                <w:b/>
              </w:rPr>
              <w:t xml:space="preserve">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5ED" w:rsidRPr="00A205ED" w:rsidRDefault="00A205ED" w:rsidP="00A205ED">
            <w:pPr>
              <w:jc w:val="center"/>
              <w:rPr>
                <w:b/>
              </w:rPr>
            </w:pPr>
            <w:r w:rsidRPr="00A205ED">
              <w:rPr>
                <w:b/>
              </w:rPr>
              <w:t xml:space="preserve">Кол-во </w:t>
            </w:r>
          </w:p>
          <w:p w:rsidR="00A205ED" w:rsidRPr="00A205ED" w:rsidRDefault="00A205ED" w:rsidP="00A205ED">
            <w:pPr>
              <w:jc w:val="center"/>
              <w:rPr>
                <w:b/>
              </w:rPr>
            </w:pPr>
            <w:r w:rsidRPr="00A205ED">
              <w:rPr>
                <w:b/>
              </w:rPr>
              <w:t>часов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A205ED" w:rsidRDefault="00A205ED" w:rsidP="00A205ED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  <w:rPr>
                <w:b/>
              </w:rPr>
            </w:pPr>
            <w:r>
              <w:rPr>
                <w:b/>
              </w:rPr>
              <w:t>Примечание.</w:t>
            </w:r>
          </w:p>
          <w:p w:rsidR="00A205ED" w:rsidRPr="00A205ED" w:rsidRDefault="00A205ED" w:rsidP="00A205ED">
            <w:pPr>
              <w:jc w:val="center"/>
              <w:rPr>
                <w:b/>
              </w:rPr>
            </w:pPr>
            <w:r>
              <w:rPr>
                <w:b/>
              </w:rPr>
              <w:t>Причина корректирования</w:t>
            </w:r>
          </w:p>
        </w:tc>
      </w:tr>
      <w:tr w:rsidR="00A205ED" w:rsidRPr="003C014B" w:rsidTr="00A205ED">
        <w:trPr>
          <w:trHeight w:val="65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3C014B" w:rsidRDefault="00A205ED" w:rsidP="00A205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05ED" w:rsidRPr="003C014B" w:rsidRDefault="00A205ED" w:rsidP="00A205ED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3C014B" w:rsidRDefault="00A205ED" w:rsidP="00A205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3C014B" w:rsidRDefault="00A205ED" w:rsidP="00A205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A205ED" w:rsidRDefault="00A205ED" w:rsidP="00A205ED">
            <w:pPr>
              <w:jc w:val="center"/>
              <w:rPr>
                <w:b/>
              </w:rPr>
            </w:pPr>
            <w:r w:rsidRPr="00A205ED">
              <w:rPr>
                <w:b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A205ED" w:rsidRDefault="00A205ED" w:rsidP="00A205ED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3C014B" w:rsidRDefault="00A205ED" w:rsidP="00A205E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205ED" w:rsidRPr="003C014B" w:rsidTr="00A205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DA2F5B"/>
          <w:p w:rsidR="00DA2F5B" w:rsidRDefault="00DA2F5B" w:rsidP="00DA2F5B"/>
          <w:p w:rsidR="00DA2F5B" w:rsidRDefault="00DA2F5B" w:rsidP="00DA2F5B"/>
          <w:p w:rsidR="00DA2F5B" w:rsidRPr="00C57F37" w:rsidRDefault="00DA2F5B" w:rsidP="00DA2F5B">
            <w:r>
              <w:t xml:space="preserve">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/>
          <w:p w:rsidR="00DA2F5B" w:rsidRDefault="00DA2F5B" w:rsidP="00A205ED"/>
          <w:p w:rsidR="00DA2F5B" w:rsidRDefault="00DA2F5B" w:rsidP="00A205ED"/>
          <w:p w:rsidR="00DA2F5B" w:rsidRPr="00960CCF" w:rsidRDefault="00DA2F5B" w:rsidP="00A205ED">
            <w: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r w:rsidRPr="00712298">
              <w:rPr>
                <w:b/>
              </w:rPr>
              <w:t>Язык и культура</w:t>
            </w:r>
          </w:p>
          <w:p w:rsidR="00A205ED" w:rsidRPr="00864D5F" w:rsidRDefault="00A205ED" w:rsidP="00A205ED">
            <w:r w:rsidRPr="00864D5F">
              <w:t>Русский язык как зеркало национальной культуры и истории народа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A205ED" w:rsidRDefault="00A205ED" w:rsidP="00A205E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A205ED" w:rsidRDefault="00A205ED" w:rsidP="00A205ED">
            <w:pPr>
              <w:jc w:val="center"/>
            </w:pPr>
          </w:p>
          <w:p w:rsidR="00A205ED" w:rsidRDefault="00A205ED" w:rsidP="00A205ED">
            <w:pPr>
              <w:jc w:val="center"/>
            </w:pPr>
          </w:p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  <w:r>
              <w:t>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DA2F5B">
            <w:pPr>
              <w:ind w:left="720"/>
            </w:pPr>
          </w:p>
          <w:p w:rsidR="00DA2F5B" w:rsidRDefault="00DA2F5B" w:rsidP="00DA2F5B">
            <w:pPr>
              <w:ind w:left="720"/>
            </w:pPr>
          </w:p>
          <w:p w:rsidR="00DA2F5B" w:rsidRPr="00C57F37" w:rsidRDefault="00DA2F5B" w:rsidP="00DA2F5B"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pPr>
              <w:pStyle w:val="a6"/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</w:pPr>
          </w:p>
          <w:p w:rsidR="00DA2F5B" w:rsidRDefault="00DA2F5B" w:rsidP="00A205ED">
            <w:pPr>
              <w:pStyle w:val="a6"/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</w:pPr>
          </w:p>
          <w:p w:rsidR="00DA2F5B" w:rsidRPr="00960CCF" w:rsidRDefault="00DA2F5B" w:rsidP="00A205ED">
            <w:pPr>
              <w:pStyle w:val="a6"/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>Ключевые слова русской культуры и их национально-историческая значимость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  <w: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DA2F5B">
            <w:pPr>
              <w:ind w:left="720"/>
            </w:pPr>
          </w:p>
          <w:p w:rsidR="00DA2F5B" w:rsidRDefault="00DA2F5B" w:rsidP="00DA2F5B">
            <w:pPr>
              <w:ind w:left="720"/>
            </w:pPr>
          </w:p>
          <w:p w:rsidR="00DA2F5B" w:rsidRDefault="00DA2F5B" w:rsidP="00DA2F5B"/>
          <w:p w:rsidR="00DA2F5B" w:rsidRPr="00C57F37" w:rsidRDefault="00DA2F5B" w:rsidP="00DA2F5B"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A2F5B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A2F5B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A2F5B" w:rsidRPr="00960CCF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r w:rsidRPr="00864D5F">
              <w:t xml:space="preserve">Фразеологизмы, крылатые слова и выражения </w:t>
            </w:r>
          </w:p>
          <w:p w:rsidR="00A205ED" w:rsidRPr="00864D5F" w:rsidRDefault="00A205ED" w:rsidP="00A205ED">
            <w:r w:rsidRPr="00864D5F">
              <w:t>Развитие русского языка как объективный процесс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  <w:r>
              <w:t>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A2F5B" w:rsidP="00DA2F5B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DA2F5B" w:rsidP="00A205ED">
            <w:pPr>
              <w:jc w:val="center"/>
            </w:pPr>
            <w: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2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DA2F5B">
            <w:pPr>
              <w:ind w:left="720"/>
            </w:pPr>
          </w:p>
          <w:p w:rsidR="00DA2F5B" w:rsidRDefault="00DA2F5B" w:rsidP="00DA2F5B">
            <w:pPr>
              <w:ind w:left="720"/>
            </w:pPr>
          </w:p>
          <w:p w:rsidR="00DA2F5B" w:rsidRDefault="00DA2F5B" w:rsidP="00DA2F5B">
            <w:pPr>
              <w:ind w:left="720"/>
            </w:pPr>
          </w:p>
          <w:p w:rsidR="00DA2F5B" w:rsidRPr="00C57F37" w:rsidRDefault="00DA2F5B" w:rsidP="00DA2F5B"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A2F5B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A2F5B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A2F5B" w:rsidRPr="00960CCF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>Пополнение словарного состава современного русского языка</w:t>
            </w:r>
            <w:proofErr w:type="gramStart"/>
            <w:r w:rsidRPr="00864D5F">
              <w:t>.</w:t>
            </w:r>
            <w:proofErr w:type="gramEnd"/>
            <w:r w:rsidRPr="00864D5F">
              <w:t xml:space="preserve"> </w:t>
            </w:r>
            <w:proofErr w:type="gramStart"/>
            <w:r w:rsidRPr="00864D5F">
              <w:t>н</w:t>
            </w:r>
            <w:proofErr w:type="gramEnd"/>
            <w:r w:rsidRPr="00864D5F">
              <w:t>еологизмы и заимствованные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  <w:r>
              <w:t>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D27C3F"/>
          <w:p w:rsidR="00D27C3F" w:rsidRDefault="00D27C3F" w:rsidP="00D27C3F"/>
          <w:p w:rsidR="00D27C3F" w:rsidRPr="00C57F37" w:rsidRDefault="00D27C3F" w:rsidP="00D27C3F"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>Изменение значений и стилистическая переоценка слов современного русского языка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  <w:r>
              <w:t>22.11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D27C3F"/>
          <w:p w:rsidR="00D27C3F" w:rsidRDefault="00D27C3F" w:rsidP="00D27C3F"/>
          <w:p w:rsidR="00D27C3F" w:rsidRDefault="00D27C3F" w:rsidP="00D27C3F"/>
          <w:p w:rsidR="00D27C3F" w:rsidRDefault="00D27C3F" w:rsidP="00D27C3F"/>
          <w:p w:rsidR="00D27C3F" w:rsidRDefault="00D27C3F" w:rsidP="00D27C3F"/>
          <w:p w:rsidR="00D27C3F" w:rsidRPr="00C57F37" w:rsidRDefault="00D27C3F" w:rsidP="00D27C3F"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r w:rsidRPr="00712298">
              <w:rPr>
                <w:b/>
              </w:rPr>
              <w:t>Культура речи</w:t>
            </w:r>
          </w:p>
          <w:p w:rsidR="00A205ED" w:rsidRDefault="00A205ED" w:rsidP="00A205ED">
            <w:r w:rsidRPr="00864D5F">
              <w:t>Орфоэпические нормы современного русского литературного языка</w:t>
            </w:r>
          </w:p>
          <w:p w:rsidR="00DA2F5B" w:rsidRPr="00864D5F" w:rsidRDefault="00DA2F5B" w:rsidP="00A205ED">
            <w:r w:rsidRPr="00864D5F">
              <w:t>Лексические нормы современного русского литературного языка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Pr="00DA2F5B" w:rsidRDefault="00D27C3F" w:rsidP="00A205E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DA2F5B" w:rsidRDefault="00DA2F5B" w:rsidP="00A205ED">
            <w:pPr>
              <w:jc w:val="center"/>
            </w:pPr>
          </w:p>
          <w:p w:rsidR="00D27C3F" w:rsidRDefault="00D27C3F" w:rsidP="00D27C3F"/>
          <w:p w:rsidR="00D27C3F" w:rsidRDefault="00D27C3F" w:rsidP="00D27C3F"/>
          <w:p w:rsidR="00D27C3F" w:rsidRDefault="00D27C3F" w:rsidP="00D27C3F"/>
          <w:p w:rsidR="00A205ED" w:rsidRPr="00C57F37" w:rsidRDefault="00D27C3F" w:rsidP="00D27C3F">
            <w:r>
              <w:t xml:space="preserve">     </w:t>
            </w:r>
            <w:r w:rsidR="00A205E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  <w:r>
              <w:t>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DA2F5B" w:rsidP="00A205ED">
            <w: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D27C3F" w:rsidP="00A205ED">
            <w:pPr>
              <w:jc w:val="center"/>
            </w:pPr>
            <w: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>Грамматические нормы современного русского литературного языка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D27C3F" w:rsidP="00A205ED">
            <w:pPr>
              <w:jc w:val="center"/>
            </w:pPr>
            <w: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 xml:space="preserve">Речевой этикет в деловом общении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D27C3F" w:rsidP="00A205ED">
            <w:pPr>
              <w:jc w:val="center"/>
            </w:pPr>
            <w: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 xml:space="preserve">Правила сетевого этикета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D27C3F" w:rsidP="00A205ED">
            <w:pPr>
              <w:jc w:val="center"/>
            </w:pPr>
            <w: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DA2F5B" w:rsidRPr="003C014B" w:rsidTr="00A205ED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Pr="00C57F37" w:rsidRDefault="00D27C3F" w:rsidP="00D27C3F"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Pr="00864D5F" w:rsidRDefault="00DA2F5B" w:rsidP="00A205ED">
            <w: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Default="00DA2F5B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5B" w:rsidRDefault="00D27C3F" w:rsidP="00A205ED">
            <w:pPr>
              <w:jc w:val="center"/>
            </w:pPr>
            <w: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5B" w:rsidRDefault="00DA2F5B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5B" w:rsidRDefault="00DA2F5B" w:rsidP="00A205ED">
            <w:pPr>
              <w:jc w:val="center"/>
            </w:pPr>
          </w:p>
        </w:tc>
      </w:tr>
      <w:tr w:rsidR="00A205ED" w:rsidRPr="003C014B" w:rsidTr="00A205ED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3F" w:rsidRDefault="00D27C3F" w:rsidP="00D27C3F"/>
          <w:p w:rsidR="00D27C3F" w:rsidRDefault="00D27C3F" w:rsidP="00D27C3F"/>
          <w:p w:rsidR="00D27C3F" w:rsidRDefault="00D27C3F" w:rsidP="00D27C3F"/>
          <w:p w:rsidR="00D27C3F" w:rsidRDefault="00D27C3F" w:rsidP="00D27C3F"/>
          <w:p w:rsidR="00A205ED" w:rsidRPr="00C57F37" w:rsidRDefault="00D27C3F" w:rsidP="00D27C3F">
            <w: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Pr="00DA2F5B" w:rsidRDefault="00A205ED" w:rsidP="00A205ED">
            <w:pPr>
              <w:rPr>
                <w:b/>
              </w:rPr>
            </w:pPr>
            <w:r>
              <w:rPr>
                <w:b/>
              </w:rPr>
              <w:t>Язык и р</w:t>
            </w:r>
            <w:r w:rsidRPr="00712298">
              <w:rPr>
                <w:b/>
              </w:rPr>
              <w:t>ечь. Речевая деятельность. Текст</w:t>
            </w:r>
          </w:p>
          <w:p w:rsidR="00A205ED" w:rsidRDefault="00A205ED" w:rsidP="00A205ED">
            <w:r w:rsidRPr="00864D5F">
              <w:t xml:space="preserve">Русский язык в Интернете </w:t>
            </w:r>
          </w:p>
          <w:p w:rsidR="00DA2F5B" w:rsidRPr="00864D5F" w:rsidRDefault="00DA2F5B" w:rsidP="00DA2F5B">
            <w:r w:rsidRPr="00864D5F">
              <w:t>Виды преобразования текстов.</w:t>
            </w:r>
          </w:p>
          <w:p w:rsidR="00DA2F5B" w:rsidRPr="00864D5F" w:rsidRDefault="00DA2F5B" w:rsidP="00DA2F5B">
            <w:r w:rsidRPr="00864D5F">
              <w:t>Разговорная речь. Анекдот, шутка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Pr="00D27C3F" w:rsidRDefault="00D27C3F" w:rsidP="00A205E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  <w:r>
              <w:t>13.03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>Официально – деловой стиль. Деловое письмо.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D27C3F" w:rsidP="00A205ED">
            <w:pPr>
              <w:jc w:val="center"/>
            </w:pPr>
            <w: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r>
              <w:t>Научно-</w:t>
            </w:r>
            <w:r w:rsidRPr="00864D5F">
              <w:t xml:space="preserve">учебный  </w:t>
            </w:r>
            <w:proofErr w:type="spellStart"/>
            <w:r w:rsidRPr="00864D5F">
              <w:t>подстиль</w:t>
            </w:r>
            <w:proofErr w:type="spellEnd"/>
            <w:r w:rsidRPr="00864D5F">
              <w:t>. Доклад, сообщение</w:t>
            </w:r>
          </w:p>
          <w:p w:rsidR="00D27C3F" w:rsidRDefault="00D27C3F" w:rsidP="00D27C3F">
            <w:r w:rsidRPr="00864D5F">
              <w:t>Публицистический стиль. Проблемный  очерк</w:t>
            </w:r>
          </w:p>
          <w:p w:rsidR="00D27C3F" w:rsidRPr="00864D5F" w:rsidRDefault="00D27C3F" w:rsidP="00D27C3F">
            <w:r w:rsidRPr="00864D5F">
              <w:lastRenderedPageBreak/>
              <w:t>Язык художественной литературы. Прецедентные тексты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D27C3F" w:rsidP="00A205ED">
            <w:pPr>
              <w:jc w:val="center"/>
            </w:pPr>
            <w: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1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lastRenderedPageBreak/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DA2F5B" w:rsidP="00A205ED">
            <w: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D27C3F" w:rsidP="00A205ED">
            <w:pPr>
              <w:jc w:val="center"/>
            </w:pPr>
            <w:r>
              <w:t>15.05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</w:tbl>
    <w:p w:rsidR="00A67175" w:rsidRDefault="00A67175" w:rsidP="00A67175">
      <w:pPr>
        <w:spacing w:line="360" w:lineRule="auto"/>
        <w:jc w:val="both"/>
        <w:rPr>
          <w:b/>
          <w:bCs/>
          <w:sz w:val="28"/>
          <w:szCs w:val="28"/>
        </w:rPr>
      </w:pPr>
    </w:p>
    <w:p w:rsidR="00A67175" w:rsidRDefault="00A67175" w:rsidP="00A67175">
      <w:pPr>
        <w:spacing w:line="360" w:lineRule="auto"/>
        <w:jc w:val="both"/>
        <w:rPr>
          <w:b/>
          <w:bCs/>
          <w:sz w:val="28"/>
          <w:szCs w:val="28"/>
        </w:rPr>
      </w:pPr>
    </w:p>
    <w:tbl>
      <w:tblPr>
        <w:tblW w:w="1110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9"/>
        <w:gridCol w:w="5202"/>
      </w:tblGrid>
      <w:tr w:rsidR="003E5791" w:rsidRPr="003E5791" w:rsidTr="003E5791"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 w:rsidRPr="003E5791">
              <w:rPr>
                <w:rFonts w:eastAsia="Calibri"/>
                <w:bCs/>
                <w:color w:val="000000"/>
                <w:lang w:eastAsia="en-US"/>
              </w:rPr>
              <w:t>СОГЛАСОВАНО</w:t>
            </w: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3E5791">
              <w:rPr>
                <w:rFonts w:eastAsia="Calibri"/>
                <w:color w:val="000000"/>
                <w:lang w:eastAsia="en-US"/>
              </w:rPr>
              <w:t xml:space="preserve">Руководитель  </w:t>
            </w:r>
            <w:proofErr w:type="gramStart"/>
            <w:r w:rsidRPr="003E5791">
              <w:rPr>
                <w:rFonts w:eastAsia="Calibri"/>
                <w:color w:val="000000"/>
                <w:lang w:eastAsia="en-US"/>
              </w:rPr>
              <w:t>методического</w:t>
            </w:r>
            <w:proofErr w:type="gramEnd"/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3E5791">
              <w:rPr>
                <w:rFonts w:eastAsia="Calibri"/>
                <w:color w:val="000000"/>
                <w:lang w:eastAsia="en-US"/>
              </w:rPr>
              <w:t>объединения _______________________ (указать)</w:t>
            </w: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3E5791">
              <w:rPr>
                <w:rFonts w:eastAsia="Calibri"/>
                <w:color w:val="000000"/>
                <w:lang w:eastAsia="en-US"/>
              </w:rPr>
              <w:t>_____________/______________________(ФИО)</w:t>
            </w: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3E5791">
              <w:rPr>
                <w:rFonts w:eastAsia="Calibri"/>
                <w:color w:val="000000"/>
                <w:lang w:eastAsia="en-US"/>
              </w:rPr>
              <w:t>«___» ______________ 20____ года</w:t>
            </w: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bCs/>
                <w:color w:val="000000"/>
                <w:lang w:eastAsia="en-US"/>
              </w:rPr>
            </w:pP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 w:rsidRPr="003E5791">
              <w:rPr>
                <w:rFonts w:eastAsia="Calibri"/>
                <w:bCs/>
                <w:color w:val="000000"/>
                <w:lang w:eastAsia="en-US"/>
              </w:rPr>
              <w:t>СОГЛАСОВАНО</w:t>
            </w: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3E5791">
              <w:rPr>
                <w:rFonts w:eastAsia="Calibri"/>
                <w:color w:val="000000"/>
                <w:lang w:eastAsia="en-US"/>
              </w:rPr>
              <w:t>Заместитель директора</w:t>
            </w: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3E5791">
              <w:rPr>
                <w:rFonts w:eastAsia="Calibri"/>
                <w:color w:val="000000"/>
                <w:lang w:eastAsia="en-US"/>
              </w:rPr>
              <w:t>__________/_______________ (ФИО)</w:t>
            </w: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3E5791" w:rsidRPr="003E5791" w:rsidRDefault="003E5791" w:rsidP="003E579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3E5791">
              <w:rPr>
                <w:rFonts w:eastAsia="Calibri"/>
                <w:color w:val="000000"/>
                <w:lang w:eastAsia="en-US"/>
              </w:rPr>
              <w:t>«___» ________________ 20___ года</w:t>
            </w:r>
          </w:p>
        </w:tc>
      </w:tr>
    </w:tbl>
    <w:p w:rsidR="00A67175" w:rsidRDefault="00A67175" w:rsidP="00A67175">
      <w:pPr>
        <w:spacing w:line="360" w:lineRule="auto"/>
        <w:jc w:val="both"/>
        <w:rPr>
          <w:b/>
          <w:bCs/>
          <w:sz w:val="28"/>
          <w:szCs w:val="28"/>
        </w:rPr>
      </w:pPr>
    </w:p>
    <w:p w:rsidR="00A67175" w:rsidRDefault="00A67175" w:rsidP="00A67175">
      <w:pPr>
        <w:spacing w:line="360" w:lineRule="auto"/>
        <w:jc w:val="both"/>
        <w:rPr>
          <w:b/>
          <w:bCs/>
          <w:sz w:val="28"/>
          <w:szCs w:val="28"/>
        </w:rPr>
      </w:pPr>
    </w:p>
    <w:p w:rsidR="00C35132" w:rsidRDefault="00C35132" w:rsidP="00A67175">
      <w:pPr>
        <w:spacing w:line="360" w:lineRule="auto"/>
        <w:jc w:val="both"/>
        <w:rPr>
          <w:b/>
          <w:bCs/>
          <w:sz w:val="28"/>
          <w:szCs w:val="28"/>
        </w:rPr>
      </w:pPr>
    </w:p>
    <w:p w:rsidR="00A67175" w:rsidRPr="00A67175" w:rsidRDefault="00A67175" w:rsidP="00A67175">
      <w:pPr>
        <w:jc w:val="center"/>
        <w:rPr>
          <w:b/>
          <w:sz w:val="28"/>
        </w:rPr>
      </w:pPr>
    </w:p>
    <w:sectPr w:rsidR="00A67175" w:rsidRPr="00A67175" w:rsidSect="00C3513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085" w:rsidRDefault="00300085" w:rsidP="00C35132">
      <w:r>
        <w:separator/>
      </w:r>
    </w:p>
  </w:endnote>
  <w:endnote w:type="continuationSeparator" w:id="0">
    <w:p w:rsidR="00300085" w:rsidRDefault="00300085" w:rsidP="00C3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085" w:rsidRDefault="00300085" w:rsidP="00C35132">
      <w:r>
        <w:separator/>
      </w:r>
    </w:p>
  </w:footnote>
  <w:footnote w:type="continuationSeparator" w:id="0">
    <w:p w:rsidR="00300085" w:rsidRDefault="00300085" w:rsidP="00C35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3A6219D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0D44CC"/>
    <w:multiLevelType w:val="hybridMultilevel"/>
    <w:tmpl w:val="78EEC5E2"/>
    <w:lvl w:ilvl="0" w:tplc="FB126E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4C5A5148"/>
    <w:multiLevelType w:val="hybridMultilevel"/>
    <w:tmpl w:val="78EEC5E2"/>
    <w:lvl w:ilvl="0" w:tplc="FB126E5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74C3919"/>
    <w:multiLevelType w:val="hybridMultilevel"/>
    <w:tmpl w:val="8BF6E5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4323"/>
    <w:rsid w:val="000D3834"/>
    <w:rsid w:val="00107C9F"/>
    <w:rsid w:val="00300085"/>
    <w:rsid w:val="00320D60"/>
    <w:rsid w:val="00374F3F"/>
    <w:rsid w:val="00377427"/>
    <w:rsid w:val="003B4F41"/>
    <w:rsid w:val="003E5791"/>
    <w:rsid w:val="005C3F80"/>
    <w:rsid w:val="00656ECB"/>
    <w:rsid w:val="006F2B77"/>
    <w:rsid w:val="00747218"/>
    <w:rsid w:val="0077552C"/>
    <w:rsid w:val="00810A6F"/>
    <w:rsid w:val="00897E75"/>
    <w:rsid w:val="008E4323"/>
    <w:rsid w:val="0091676D"/>
    <w:rsid w:val="009C37F9"/>
    <w:rsid w:val="009F3AE7"/>
    <w:rsid w:val="00A205ED"/>
    <w:rsid w:val="00A67175"/>
    <w:rsid w:val="00A87311"/>
    <w:rsid w:val="00C13DE8"/>
    <w:rsid w:val="00C25DD2"/>
    <w:rsid w:val="00C35132"/>
    <w:rsid w:val="00C85AD0"/>
    <w:rsid w:val="00C970C8"/>
    <w:rsid w:val="00D27C3F"/>
    <w:rsid w:val="00D92771"/>
    <w:rsid w:val="00DA2F5B"/>
    <w:rsid w:val="00E40B13"/>
    <w:rsid w:val="00F83482"/>
    <w:rsid w:val="00FA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3482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4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8348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uiPriority w:val="99"/>
    <w:rsid w:val="00F83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link w:val="a5"/>
    <w:uiPriority w:val="99"/>
    <w:qFormat/>
    <w:rsid w:val="00F8348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83482"/>
    <w:rPr>
      <w:rFonts w:ascii="Times New Roman" w:hAnsi="Times New Roman"/>
      <w:sz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F834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A671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A67175"/>
    <w:rPr>
      <w:rFonts w:ascii="Calibri" w:eastAsia="Calibri" w:hAnsi="Calibri" w:cs="Times New Roman"/>
    </w:rPr>
  </w:style>
  <w:style w:type="character" w:customStyle="1" w:styleId="a8">
    <w:name w:val="Основной текст Знак"/>
    <w:link w:val="a9"/>
    <w:rsid w:val="00A67175"/>
    <w:rPr>
      <w:shd w:val="clear" w:color="auto" w:fill="FFFFFF"/>
    </w:rPr>
  </w:style>
  <w:style w:type="paragraph" w:styleId="a9">
    <w:name w:val="Body Text"/>
    <w:basedOn w:val="a"/>
    <w:link w:val="a8"/>
    <w:rsid w:val="00A67175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A671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C351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35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351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35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07C9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7C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84AF2-01D2-49E6-9E74-AF0D0C7F5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7706</Words>
  <Characters>43926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player</cp:lastModifiedBy>
  <cp:revision>15</cp:revision>
  <cp:lastPrinted>2019-10-30T18:59:00Z</cp:lastPrinted>
  <dcterms:created xsi:type="dcterms:W3CDTF">2019-09-30T18:27:00Z</dcterms:created>
  <dcterms:modified xsi:type="dcterms:W3CDTF">2019-11-03T18:30:00Z</dcterms:modified>
</cp:coreProperties>
</file>